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00B" w:rsidRPr="002E700B" w:rsidRDefault="002E700B" w:rsidP="002E700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E700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Об утверждении Административного регламента администрации района Санкт-Петербурга по предоставлению государственной услуги по согласованию переустройства и (или) перепланировки помещений в многоквартирном доме в Санкт-Петербурге (с изменениями на 25 декабря 2019 года)</w:t>
      </w:r>
    </w:p>
    <w:p w:rsidR="002E700B" w:rsidRPr="002E700B" w:rsidRDefault="002E700B" w:rsidP="002E70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Санкт-Петербурга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ЖИЛИЩНЫЙ КОМИТЕТ</w:t>
      </w:r>
    </w:p>
    <w:p w:rsidR="002E700B" w:rsidRPr="002E700B" w:rsidRDefault="002E700B" w:rsidP="002E70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</w:t>
      </w:r>
    </w:p>
    <w:p w:rsidR="002E700B" w:rsidRPr="002E700B" w:rsidRDefault="002E700B" w:rsidP="002E70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22 января 2018 года N 39-р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 утверждении Административного регламента администрации района Санкт-Петербурга по предоставлению государственной услуги по согласованию переустройства и (или) перепланировки помещений в многоквартирном доме в Санкт-Петербурге*</w:t>
      </w:r>
    </w:p>
    <w:p w:rsidR="002E700B" w:rsidRPr="002E700B" w:rsidRDefault="002E700B" w:rsidP="002E70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(с изменениями на 25 декабря 2019 года)</w:t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 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Документ с изменениями, внесенными: 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5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распоряжением Жилищного комитета Санкт-Петербурга от 23 марта 2018 года N 285-р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(Официальный сайт Администрации Санкт-Петербурга www.gov.spb.ru/</w:t>
      </w:r>
      <w:proofErr w:type="spellStart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norm_baza</w:t>
      </w:r>
      <w:proofErr w:type="spellEnd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npa</w:t>
      </w:r>
      <w:proofErr w:type="spellEnd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27.03.2018); 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6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распоряжением Жилищного комитета Санкт-Петербурга от 10 сентября 2018 года N 1684-р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(Официальный сайт Администрации Санкт-Петербурга www.gov.spb.ru/</w:t>
      </w:r>
      <w:proofErr w:type="spellStart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norm_baza</w:t>
      </w:r>
      <w:proofErr w:type="spellEnd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npa</w:t>
      </w:r>
      <w:proofErr w:type="spellEnd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13.09.2018); 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7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распоряжением Жилищного комитета Санкт-Петербурга от 23 апреля 2019 года N 715-р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(Официальный сайт Администрации Санкт-Петербурга www.gov.spb.ru/</w:t>
      </w:r>
      <w:proofErr w:type="spellStart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norm_baza</w:t>
      </w:r>
      <w:proofErr w:type="spellEnd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npa</w:t>
      </w:r>
      <w:proofErr w:type="spellEnd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25.04.2019); 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8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распоряжением Жилищного комитета Санкт-Петербурга от 17 сентября 2019 года N 1504-р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(Официальный сайт Администрации Санкт-Петербурга www.gov.spb.ru/</w:t>
      </w:r>
      <w:proofErr w:type="spellStart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norm_baza</w:t>
      </w:r>
      <w:proofErr w:type="spellEnd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npa</w:t>
      </w:r>
      <w:proofErr w:type="spellEnd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18.09.2019); 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9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распоряжением Жилищного комитета Санкт-Петербурга от 25 декабря 2019 года N 2388-р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(Официальный сайт Администрации Санкт-Петербурга www.gov.spb.ru/</w:t>
      </w:r>
      <w:proofErr w:type="spellStart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norm_baza</w:t>
      </w:r>
      <w:proofErr w:type="spellEnd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npa</w:t>
      </w:r>
      <w:proofErr w:type="spellEnd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25.12.2019). 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</w:t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* Название в редакции, введенной в действие с 18 сентября 2019 года </w:t>
      </w:r>
      <w:hyperlink r:id="rId10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распоряжением </w:t>
        </w:r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lastRenderedPageBreak/>
          <w:t>Жилищного комитета Санкт-Петербурга от 17 сентября 2019 года N 1504-р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соответствии с </w:t>
      </w:r>
      <w:hyperlink r:id="rId11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Правительства Санкт-Петербурга от 25.07.2011 N 1037 "О порядке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 (исполнения государственных функций)"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 исполнение пункта 2.3 протокола заседания Комиссии по проведению административной реформы в Санкт-Петербурге от 29.12.2017 N 102: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Административный регламент администрации района Санкт-Петербурга по предоставлению государственной услуги по согласованию переустройства и (или) перепланировки помещений в многоквартирном доме в Санкт-Петербурге. 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18 сентября 2019 года </w:t>
      </w:r>
      <w:hyperlink r:id="rId12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распоряжением Жилищного комитета Санкт-Петербурга от 17 сентября 2019 года N 1504-р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Пункт исключен с 13 сентября 2018 года - </w:t>
      </w:r>
      <w:hyperlink r:id="rId13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 Жилищного комитета Санкт-Петербурга от 10 сентября 2018 года N 1684-р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Внести изменение в </w:t>
      </w:r>
      <w:hyperlink r:id="rId14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 Жилищного комитета от 05.06.2012 N 412-р "О внесении изменений в некоторые распоряжения Жилищного комитета"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исключив </w:t>
      </w:r>
      <w:hyperlink r:id="rId15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15 распоряжения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Внести изменение в </w:t>
      </w:r>
      <w:hyperlink r:id="rId16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 Жилищного комитета от 06.08.2012 N 656-р "О внесении изменений в некоторые распоряжения Жилищного комитета"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исключив </w:t>
      </w:r>
      <w:hyperlink r:id="rId17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2 распоряжения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Внести изменение в </w:t>
      </w:r>
      <w:hyperlink r:id="rId18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 Жилищного комитета от 14.08.2012 N 703-р "О внесении изменений в распоряжения Жилищного комитета от 13.04.2012 N 263-р, от 02.07.2012 N 482-р"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исключив </w:t>
      </w:r>
      <w:hyperlink r:id="rId19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1 распоряжения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Внести изменение в </w:t>
      </w:r>
      <w:hyperlink r:id="rId20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 Жилищного комитета от 27.02.2013 N 120-р "О внесении изменений в распоряжения Жилищного комитета от 18.03.2010 N 87-р, от 13.04.2012 N 263-р, от 06.09.2012 N 796-р"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исключив </w:t>
      </w:r>
      <w:hyperlink r:id="rId21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2.1 распоряжения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Внести изменение в </w:t>
      </w:r>
      <w:hyperlink r:id="rId22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 Жилищного комитета от 25.04.2013 N 299-р "О внесении изменений в распоряжение Жилищного комитета от 13.04.2012 N 263-р"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исключив </w:t>
      </w:r>
      <w:hyperlink r:id="rId23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1 распоряжения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Внести изменение в </w:t>
      </w:r>
      <w:hyperlink r:id="rId24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 Жилищного комитета от 07.03.2014 N 170-р "О внесении изменений в некоторые распоряжения Жилищного комитета"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исключив </w:t>
      </w:r>
      <w:hyperlink r:id="rId25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2 распоряжения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9. Внести изменение в </w:t>
      </w:r>
      <w:hyperlink r:id="rId26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 Жилищного комитета от 26.05.2014 N 415-р "О внесении изменений в распоряжение Жилищного комитета от 13.04.2012 N 263-р"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исключив </w:t>
      </w:r>
      <w:hyperlink r:id="rId27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1.1 распоряжения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Внести изменение в </w:t>
      </w:r>
      <w:hyperlink r:id="rId28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 Жилищного комитета от 26.06.2014 N 511-р "О внесении изменений в распоряжения Жилищного комитета от 18.07.2011 N 342-р, от 13.04.2012 N 263-р, от 30.08.2012 N 765-р, от 12.07.2013 N 533-р"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исключив </w:t>
      </w:r>
      <w:hyperlink r:id="rId29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2 распоряжения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Внести изменение в </w:t>
      </w:r>
      <w:hyperlink r:id="rId30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 Жилищного комитета от 17.03.2015 N 195-р "О внесении изменений в распоряжение Жилищного комитета от 13.04.2012 N 263-р"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исключив </w:t>
      </w:r>
      <w:hyperlink r:id="rId31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1.1 распоряжения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Внести изменение в </w:t>
      </w:r>
      <w:hyperlink r:id="rId32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 Жилищного комитета от 18.07.2016 N 894-р "О внесении изменений в некоторые распоряжения Жилищного комитета"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исключив </w:t>
      </w:r>
      <w:hyperlink r:id="rId33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9 распоряжения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Внести изменение в </w:t>
      </w:r>
      <w:hyperlink r:id="rId34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 Жилищного комитета от 23.09.2016 N 1488-р "О внесении изменений в некоторые распоряжения Жилищного комитета"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исключив </w:t>
      </w:r>
      <w:hyperlink r:id="rId35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4.2 распоряжения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Внести изменение в </w:t>
      </w:r>
      <w:hyperlink r:id="rId36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 Жилищного комитета от 24.06.2016 N 713-р "О внесении изменений в некоторые распоряжения Жилищного комитета"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исключив в </w:t>
      </w:r>
      <w:hyperlink r:id="rId37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2 распоряжения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"раздел I Административного регламента предоставления администрациями районов Санкт-Петербурга государственной услуги по согласованию переустройства и (или) перепланировки жилых помещений в Санкт-Петербурге, утвержденного приложением 1 к распоряжению Жилищного комитета от 13.04.2012 N 263-р "Об утверждении административных регламентов предоставления государственных услуг",".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Внести изменение в </w:t>
      </w:r>
      <w:hyperlink r:id="rId38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 Жилищного комитета от 01.11.2016 N 1771-р "О внесении изменений в некоторые распоряжения Жилищного комитета"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исключив в </w:t>
      </w:r>
      <w:hyperlink r:id="rId39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7 распоряжения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"абзац второй пункта 5.4 раздела V Административного регламента предоставления администрациями районов Санкт-Петербурга государственной услуги по согласованию переустройства и (или) перепланировки жилых помещений в Санкт-Петербурге, утвержденного в качестве приложения N 1 к распоряжению Жилищного комитета от 13.04.2012 N 263-р "Об утверждении административного регламента предоставления администрациями районов Санкт-Петербурга государственной услуги по согласованию переустройства и (или) перепланировки жилых помещений в Санкт-Петербурге и административного регламента предоставления администрациями районов Санкт-Петербурга государственной услуги по осуществлению в установленном порядке по согласованию с Жилищным комитетом перевода жилых помещений в нежилые помещения и нежилых помещений в жилые помещения",".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16. Внести изменение в </w:t>
      </w:r>
      <w:hyperlink r:id="rId40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 Жилищного комитета от 16.11.2016 N 1874-р "О внесении изменений в некоторые распоряжения Жилищного комитета"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исключив в </w:t>
      </w:r>
      <w:hyperlink r:id="rId41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1 распоряжения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"абзац тринадцатый пункта 5.1 раздела V Административного регламента предоставления администрациями районов Санкт-Петербурга государственной услуги по согласованию переустройства и (или) перепланировки жилых помещений в Санкт-Петербурге, утвержденного в качестве приложения N 1 к распоряжению Жилищного комитета от 13.04.2012 N 263-р "Об утверждении административного регламента предоставления администрациями районов Санкт-Петербурга государственной услуги по согласованию переустройства и (или) перепланировки жилых помещений в Санкт-Петербурге и административного регламента предоставления администрациями районов Санкт-Петербурга государственной услуги по осуществлению в установленном порядке по согласованию с Жилищным комитетом перевода жилых помещений в нежилые помещения и нежилых помещений в жилые помещения",".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Признать утратившим силу </w:t>
      </w:r>
      <w:hyperlink r:id="rId42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 Жилищного комитета от 28.07.2015 N 941-р "О внесении изменений в распоряжение Жилищного комитета от 13.04.2012 N 263-р"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Контроль за выполнением распоряжения возложить на заместителя председателя Жилищного комитета </w:t>
      </w:r>
      <w:proofErr w:type="spellStart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Бородуля</w:t>
      </w:r>
      <w:proofErr w:type="spellEnd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Жилищного комитета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В.В.Шиян</w:t>
      </w:r>
      <w:proofErr w:type="spellEnd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Внесен в </w:t>
      </w:r>
      <w:hyperlink r:id="rId43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Реестр </w:t>
        </w:r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br/>
          <w:t xml:space="preserve">нормативных правовых актов </w:t>
        </w:r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br/>
          <w:t>Санкт-Петербурга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16 февраля 2018 года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Регистрационный N 23524 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E700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     </w:t>
      </w:r>
      <w:r w:rsidRPr="002E700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     </w:t>
      </w:r>
      <w:r w:rsidRPr="002E700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 xml:space="preserve">Административный регламент администрации района Санкт-Петербурга по предоставлению государственной услуги по согласованию переустройства и (или) перепланировки помещений в многоквартирном доме в Санкт-Петербурге (уникальный реестровый номер государственной услуги в соответствии с Реестром государственных и муниципальных услуг (функций) Санкт-Петербурга, ведение которого осуществляется в соответствии с </w:t>
      </w:r>
      <w:hyperlink r:id="rId44" w:history="1">
        <w:r w:rsidRPr="002E700B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t>постановлением Правительства Санкт-</w:t>
        </w:r>
        <w:r w:rsidRPr="002E700B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lastRenderedPageBreak/>
          <w:t>Петербурга от 07.06.2010 N 736 "О создании Межведомственной автоматизированной информационной системы предоставления в Санкт-Петербурге государственных и муниципальных услуг в электронном виде"</w:t>
        </w:r>
      </w:hyperlink>
      <w:r w:rsidRPr="002E700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: 780000010000000498)*</w:t>
      </w:r>
    </w:p>
    <w:p w:rsidR="002E700B" w:rsidRPr="002E700B" w:rsidRDefault="002E700B" w:rsidP="002E70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(с изменениями на 25 декабря 2019 года)</w:t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* Название в редакции, введенной в действие с 18 сентября 2019 года </w:t>
      </w:r>
      <w:hyperlink r:id="rId45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распоряжением Жилищного комитета Санкт-Петербурга от 17 сентября 2019 года N 1504-р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</w:p>
    <w:p w:rsidR="002E700B" w:rsidRPr="002E700B" w:rsidRDefault="002E700B" w:rsidP="002E70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00B" w:rsidRPr="002E700B" w:rsidRDefault="002E700B" w:rsidP="002E700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E700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Раздел I. Общие положения</w:t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Предметом регулирования настоящего Административного регламента являются отношения, возникшие между заявителем и администрацией района Санкт-Петербурга при предоставлении государственной услуги по согласованию переустройства и (или) перепланировки помещений в многоквартирном доме в Санкт-Петербурге (далее - государственная услуга) в сфере жилищной политики.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18 сентября 2019 года </w:t>
      </w:r>
      <w:hyperlink r:id="rId46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распоряжением Жилищного комитета Санкт-Петербурга от 17 сентября 2019 года N 1504-р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Блок-схема предоставления государственной услуги приведена в приложении N 1 к настоящему Административному регламенту.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Заявителями являются собственники помещений в многоквартирном доме или уполномоченные ими лица - наниматели или арендаторы помещений в многоквартирном доме в Санкт-Петербурге (далее - заявители).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18 сентября 2019 года </w:t>
      </w:r>
      <w:hyperlink r:id="rId47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распоряжением Жилищного комитета Санкт-Петербурга от 17 сентября 2019 года N 1504-р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Представлять интересы заявителя вправе: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доверенное лицо либо законный представитель (опекун, попечитель), имеющие следующие документы: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документ, удостоверяющий личность</w:t>
      </w:r>
      <w:r w:rsidRPr="002E700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86360" cy="218440"/>
                <wp:effectExtent l="0" t="0" r="0" b="0"/>
                <wp:docPr id="7" name="Прямоугольник 7" descr="Об утверждении Административного регламента администрации района Санкт-Петербурга по предоставлению государственной услуги по согласованию переустройства и (или) перепланировки помещений в многоквартирном доме в Санкт-Петербурге  (с изменениями на 25 декабря 2019 года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6360" cy="2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37AD03" id="Прямоугольник 7" o:spid="_x0000_s1026" alt="Об утверждении Административного регламента администрации района Санкт-Петербурга по предоставлению государственной услуги по согласованию переустройства и (или) перепланировки помещений в многоквартирном доме в Санкт-Петербурге  (с изменениями на 25 декабря 2019 года)" style="width:6.8pt;height:1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" filled="f" stroked="f">
                <o:lock v:ext="edit" aspectratio="t"/>
                <w10:anchorlock/>
              </v:rect>
            </w:pict>
          </mc:Fallback>
        </mc:AlternateConten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86360" cy="218440"/>
                <wp:effectExtent l="0" t="0" r="0" b="0"/>
                <wp:docPr id="6" name="Прямоугольник 6" descr="Об утверждении Административного регламента администрации района Санкт-Петербурга по предоставлению государственной услуги по согласованию переустройства и (или) перепланировки помещений в многоквартирном доме в Санкт-Петербурге  (с изменениями на 25 декабря 2019 года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6360" cy="2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C6EDE27" id="Прямоугольник 6" o:spid="_x0000_s1026" alt="Об утверждении Административного регламента администрации района Санкт-Петербурга по предоставлению государственной услуги по согласованию переустройства и (или) перепланировки помещений в многоквартирном доме в Санкт-Петербурге  (с изменениями на 25 декабря 2019 года)" style="width:6.8pt;height:1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" filled="f" stroked="f">
                <o:lock v:ext="edit" aspectratio="t"/>
                <w10:anchorlock/>
              </v:rect>
            </w:pict>
          </mc:Fallback>
        </mc:AlternateConten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документа, удостоверяющего личность, предъявляются: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паспорт гражданина Российской Федерации;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временное удостоверение личности гражданина Российской Федерации, выдаваемое на период оформления паспорта, предусмотренное </w:t>
      </w:r>
      <w:hyperlink r:id="rId48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пунктом 119 Административного регламента Министерства внутренних дел Российской Федерации по предоставлению государственной услуги по выдаче, замене паспортов гражданина Российской Федерации, </w:t>
        </w:r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lastRenderedPageBreak/>
          <w:t>удостоверяющих личность гражданина Российской Федерации на территории Российской Федерации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утвержденного </w:t>
      </w:r>
      <w:hyperlink r:id="rId49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 Министерства внутренних дел Российской Федерации от 13.11.2017 N 851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паспорт иностранного гражданина, вид на жительство - документ, выданный иностранному гражданину или лицу без гражданства для удостоверения личности и в подтверждение их права на постоянное проживание в Российской Федерации в соответствии с </w:t>
      </w:r>
      <w:hyperlink r:id="rId50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25.07.2002 N 115-ФЗ "О правовом положении иностранных граждан в Российской Федерации"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удостоверение беженца - документ, выданный лицу, признанному беженцем в соответствии с </w:t>
      </w:r>
      <w:hyperlink r:id="rId51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19.02.1993 N 4528-1 "О беженцах"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иные документы, удостоверяющие личность в соответствии с действующим законодательством.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доверенность, оформленную в соответствии с действующим законодательством, подтверждающую наличие у представителя права действовать от лица заявителя и определяющую условия и границы реализации права на получение государственной услуги; договор, содержащий указание на полномочия доверенного лица по представлению заявителя при предоставлении государственной услуги; полномочия представителя могут возникать в силу указания закона либо акта уполномоченного на то государственного органа или органа местного самоуправления;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документ, подтверждающий право законного представителя (представителя) выступать от имени заявителя (свидетельство о рождении, постановление органа опеки и попечительства об установлении опеки или попечительства (в отношении граждан, находящихся под опекой или попечительством либо помещенных под надзор в образовательные организации, медицинские организации, организации, оказывающие социальные услуги, или иные организации, в том числе для детей-сирот и детей, оставшихся без попечения родителей), акт органа исполнительной власти субъекта Российской Федерации о назначении руководителем организации для детей-сирот и детей, оставшихся без попечения родителей (для государственных организаций), акт учредителя о назначении руководителем организации для детей-сирот и детей, оставшихся без попечения родителей (для негосударственных организаций).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обращении заявителя либо представителя заявителя в электронном виде посредством подсистемы "Портал "Государственные и муниципальные услуги (функции) в Санкт-Петербурге" Межведомственной автоматизированной информационной системы предоставления в Санкт-Петербурге государственных и муниципальных услуг в электронном виде (далее - Портал) (www.gu.spb.ru) идентификация заявителя или представителя заявителя осуществляется в соответствии с пунктом 2.17.2 настоящего Административного регламента.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Требования к порядку информирования о порядке предоставления государственной услуги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1.3.1. В предоставлении государственной услуги участвуют: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1.3.1.1. Администрации районов Санкт-Петербурга (далее - администрации районов)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Места нахождения администраций районов, адреса официальных сайтов, электронной почты и справочные телефоны структурных подразделений приведены в приложении N 5 к настоящему Административному регламенту и на официальном сайте Администрации Санкт-Петербурга www.gov.spb.ru.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График работы: понедельник - четверг с 9.00 до 18.00, пятница с 9.00 до 17.00, перерыв с 13.00 до 13.48, выходные дни - суббота и воскресенье. Продолжительность рабочего дня, непосредственно предшествующего нерабочему праздничному дню, уменьшается на один час.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1.3.1.2. Управление Федеральной службы государственной регистрации, кадастра и картографии по Санкт-Петербургу (далее - Управление </w:t>
      </w:r>
      <w:proofErr w:type="spellStart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Росреестра</w:t>
      </w:r>
      <w:proofErr w:type="spellEnd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Санкт-Петербургу).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Адрес: 191124, Санкт-Петербург, </w:t>
      </w:r>
      <w:proofErr w:type="spellStart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ул.Красного</w:t>
      </w:r>
      <w:proofErr w:type="spellEnd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Текстильщика, д.10-12;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график работы: понедельник-четверг (прием документов): с 9.00 до 17.45; пятница (прием документов): с 9.00 до 16.30; понедельник-четверг (выдача документов): с 9.00 до 18.00; пятница (выдача документов) с 9.00 до 16.45; выходные дни - суббота, воскресенье. Продолжительность рабочего дня, непосредственно предшествующего нерабочему праздничному дню, уменьшается на один час;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адрес сайта и электронной почты: www.to78.rosreestr.ru, 78upr@rosreestr.ru;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справочный телефон: (812) 324-59-28.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1.3.1.3. Комитет по государственному контролю, использованию и охране памятников истории и культуры (далее - КГИОП).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адрес: Санкт-Петербург, </w:t>
      </w:r>
      <w:proofErr w:type="spellStart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пл.Ломоносова</w:t>
      </w:r>
      <w:proofErr w:type="spellEnd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, д.1;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график работы: с 9.00 до 18.00 (в пятницу - до 17.00), перерыв с 13.00 до 13.48, выходные дни - суббота и воскресенье. Продолжительность рабочего дня, непосредственно предшествующего нерабочему праздничному дню, уменьшается на один час;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адрес сайта и электронной почты: www.kgiop.ru, kgiop@gov.spb.ru, kgiop@yandex.ru;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справочные телефоны: (812) 315-43-03, факс (812) 710-42-45.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1.3.1.4. Санкт-Петербургское государственное унитарное предприятие "Городское Управление инвентаризации и оценки недвижимости" (далее - ГУП "ГУИОН").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Адрес: 191023, Санкт-Петербург, </w:t>
      </w:r>
      <w:proofErr w:type="spellStart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ул.Зодчего</w:t>
      </w:r>
      <w:proofErr w:type="spellEnd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Росси, 1-3, 6-й подъезд.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График работы: понедельник-четверг с 9.00 до 18.00, пятница с 9.00 до 17.00, перерыв с 13.00 до 13.48, выходные дни - суббота, воскресенье. Продолжительность рабочего дня, непосредственно предшествующего нерабочему праздничному дню, уменьшается на один час.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Справочный телефон информационно-справочной службы ГУП "ГУИОН": 777-51-11.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Адрес сайта и электронной почты: www.guion.spb.ru, info@guion.spb.ru.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Места нахождения, справочные телефоны филиалов ГУП "ГУИОН" размещены на сайте www.guion-spb.ru.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1.3.1.5. Санкт-Петербургское государственное казенное учреждение "Многофункциональный центр предоставления государственных и муниципальных услуг" (далее - МФЦ).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Адрес: 191124, Санкт-Петербург, </w:t>
      </w:r>
      <w:proofErr w:type="spellStart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ул.Красного</w:t>
      </w:r>
      <w:proofErr w:type="spellEnd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Текстильщика, д.10-12, литера О;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график работы: понедельник - четверг с 9.00 до 18.00, пятница с 9.00 до 17.00; перерыв с 13.00 до 13.48; выходные дни - суббота, воскресенье. Продолжительность рабочего дня, непосредственно предшествующего нерабочему праздничному дню, уменьшается на один час;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места нахождения, график работы и справочные телефоны структурных подразделений МФЦ указаны на Портале (www.gu.spb.ru) в разделе "Многофункциональные центры предоставления государственных и муниципальных услуг в Санкт-Петербурге (МФЦ)";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перечень структурных подразделений МФЦ, в которых организован прием юридических лиц и индивидуальных предпринимателей, указан на Портале в разделе "Многофункциональные центры предоставления государственных и муниципальных услуг в Санкт-Петербурге (МФЦ)";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дополнительно включен с 27 марта 2018 года </w:t>
      </w:r>
      <w:hyperlink r:id="rId52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распоряжением Жилищного комитета Санкт-Петербурга от 23 марта 2018 года N 285-р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центр телефонного обслуживания МФЦ: (812) 573-90-00;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адрес сайта и электронной почты: http://gu.spb.ru/mfc/; knz@mfcspb.ru.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Адреса сайтов и электронной почты, телефоны исполнительных органов власти и организаций, участвующих в предоставлении государственной услуги, размещены: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Портале;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стендах, расположенных в администрациях районов, в структурных подразделениях МФЦ.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1.3.2. Перед предоставлением государственной услуги заявителям необходимо обратиться к индивидуальным предпринимателям или юридическим лицам, имеющим выданные саморегулируемой организацией (далее - СРО) свидетельства о допуске к видам работ в соответствии с законодательством Российской Федерации (далее - специализированные организации) для оформления в установленном порядке проекта переустройства и (или) перепланировки помещения в многоквартирном доме.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18 сентября 2019 года </w:t>
      </w:r>
      <w:hyperlink r:id="rId53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распоряжением Жилищного комитета Санкт-Петербурга от 17 сентября 2019 года N 1504-р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Адреса нахождения, справочные телефоны, места нахождения, графики работы, адреса сайтов и электронной почты специализированных организаций размещены в информационно-телекоммуникационной сети "Интернет" (далее - сеть Интернет) в государственном реестре СРО на сайте sro.gosnadzor.ru.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1.3.3. Информацию об органах (организациях), указанных в пункте 1.3.1 настоящего Административного регламента, по вопросам предоставления государственной услуги, сведения о ходе предоставления государственной услуги заявители могут получить следующими способами (в следующем порядке):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направление запросов в письменном виде по адресам органов (организаций), указанных в пункте 1.3.1 настоящего Административного регламента, в электронной форме по адресам электронной почты указанных органов (организаций);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справочным телефонам органов (организаций), указанных в пункте 1.3.1 настоящего Административного регламента;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посредством Портала;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сети Интернет на официальных сайтах органов (организаций), указанных в пункте 1.3.1 настоящего Административного регламента;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личном обращении на прием к специалистам органов (организаций) (в дни и часы приема, если установлены);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Центре телефонного обслуживания МФЦ: (812) 573-90-00;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 обращении к </w:t>
      </w:r>
      <w:proofErr w:type="spellStart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инфоматам</w:t>
      </w:r>
      <w:proofErr w:type="spellEnd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инфокиоскам</w:t>
      </w:r>
      <w:proofErr w:type="spellEnd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инфопунктам</w:t>
      </w:r>
      <w:proofErr w:type="spellEnd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), размещенным в помещениях структурных подразделений МФЦ;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стендах в местах предоставления государственной услуги.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стендах, расположенных в помещениях администраций районов, в помещениях структурных подразделений МФЦ размещается следующая информация: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наименование государственной услуги;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перечень органов (организаций), участвующих в предоставлении государственной услуги;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график (режим) работы, телефоны, адреса электронной почты органов (организаций), осуществляющих прием и консультации заявителей по вопросам предоставления государственной услуги;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адреса органов (организаций), участвующих в предоставлении государственной услуги;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контактная информация об органах (организациях), участвующих в предоставлении государственной услуги;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порядок предоставления государственной услуги;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последовательность посещения заявителем органов (организаций), участвующих в предоставлении государственной услуги;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перечень категорий граждан, имеющих право на получение государственной услуги;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перечень документов, необходимых для получения государственной услуги, в том числе получаемых администрациями районов без участия заявителя;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образец заполненного заявления.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1.3.4. В целях доступности получения информации о порядке предоставления государственной услуги для инвалидов администрациями районов обеспечивается: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лиц со стойким нарушением функции зрения: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выполнение информации крупным рельефным шрифтом на контрастном фоне (белом или желтом) и дублирование рельефно-точечным шрифтом Брайля;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обеспечение выпуска альтернативных форматов печатных материалов (крупный шрифт или аудиофайлы);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лиц со стойким нарушением функции слуха - предоставление государственной услуги с использованием русского жестового языка, включая обеспечение допуска </w:t>
      </w:r>
      <w:proofErr w:type="spellStart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сурдопереводчика</w:t>
      </w:r>
      <w:proofErr w:type="spellEnd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либо специальных технических средств, обеспечивающих синхронный </w:t>
      </w:r>
      <w:proofErr w:type="spellStart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сурдоперевод</w:t>
      </w:r>
      <w:proofErr w:type="spellEnd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лиц с одновременным стойким нарушением функций зрения и слуха - предоставление государственной услуги по </w:t>
      </w:r>
      <w:proofErr w:type="spellStart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тифлосурдопереводу</w:t>
      </w:r>
      <w:proofErr w:type="spellEnd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включая обеспечение доступа </w:t>
      </w:r>
      <w:proofErr w:type="spellStart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тифлосурдопереводчика</w:t>
      </w:r>
      <w:proofErr w:type="spellEnd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либо специальных технических средств, обеспечивающих синхронный </w:t>
      </w:r>
      <w:proofErr w:type="spellStart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тифлосурдоперевод</w:t>
      </w:r>
      <w:proofErr w:type="spellEnd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Стандарт предоставления государственной услуги</w:t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Наименование государственной услуги: согласование переустройства и (или) перепланировки помещений в многоквартирном доме в Санкт-Петербурге.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18 сентября 2019 года </w:t>
      </w:r>
      <w:hyperlink r:id="rId54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распоряжением Жилищного комитета Санкт-Петербурга от 17 сентября 2019 года N 1504-р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Краткое наименование государственной услуги: согласование переустройства и (или) перепланировки жилых помещений.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Государственная услуга предоставляется администрацией района во взаимодействии с органами (организациями), указанными в пункте 1.3.1 настоящего Административного регламента.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предоставлением государственной услуги заявители обращаются в администрацию района либо в МФЦ.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Должностным лицам администрации района запрещено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 и организации, за исключением получения услуг и получения документов и информации, полученных в результате предоставления таких услуг, включенных в </w:t>
      </w:r>
      <w:hyperlink r:id="rId55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перечень услуг, которые являются необходимыми и обязательными для предоставления государственных услуг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утвержденный </w:t>
      </w:r>
      <w:hyperlink r:id="rId56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Правительства Санкт-Петербурга от 03.02.2012 N 93 "Об утверждении Перечня услуг, которые являются необходимыми и обязательными для предоставления исполнительными органами государственной власти Санкт-Петербурга государственных услуг и предоставляются организациями, участвующими в предоставлении государственных услуг, и Порядка определения размера платы за их оказание"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Результатом предоставления государственной услуги является: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принятие администрацией района решения о согласовании (об отказе в согласовании) переустройства и (или) перепланировки помещений в многоквартирном доме и направление заявителю на бумажном носителе решения о согласовании (об отказе в согласовании) переустройства и (или) перепланировки помещения в многоквартирном доме по форме согласно приложению N 3 к настоящему Административному регламенту или уведомления об отказе в согласовании переустройства и (или) перепланировки помещений в многоквартирном доме по форме согласно приложению N 4 к настоящему Административному регламенту.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18 сентября 2019 года </w:t>
      </w:r>
      <w:hyperlink r:id="rId57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распоряжением Жилищного комитета Санкт-Петербурга от 17 сентября 2019 года N 1504-р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Ведомственная информационная система администрации района для учета результата предоставления государственной услуги отсутствует.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Срок предоставления государственной услуги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Администрация района в течение 45 календарных дней со дня представления заявителем документов, указанных в пункте 2.6 настоящего Административного регламента, в МФЦ или в администрацию района принимает решение о согласовании или об отказе в согласовании переустройства и (или) перепланировки помещения в многоквартирном доме и не позднее чем через три рабочих дня со дня принятия такого решения выдает или направляет по адресу, указанному в заявлении, заявителю документ, подтверждающий принятие такого решения.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18 сентября 2019 года </w:t>
      </w:r>
      <w:hyperlink r:id="rId58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распоряжением Жилищного комитета Санкт-Петербурга от 17 сентября 2019 года N 1504-р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Приостановление предоставления государственной услуги действующим законодательством не предусмотрено.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Перечень нормативных правовых актов, регулирующих отношения, возникающие в связи с предоставлением государственной услуги: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59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Жилищный кодекс Российской Федерации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60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25.06.2002 N 73-ФЗ "Об объектах культурного наследия (памятниках истории и культуры) народов Российской Федерации"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61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02.05.2006 N 59-ФЗ "О порядке рассмотрения обращений граждан Российской Федерации"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62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27.07.2006 N 152-ФЗ "О персональных данных"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63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27.07.2010 N 210-ФЗ "Об организации предоставления государственных и муниципальных услуг"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64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06.04.2011 N 63-ФЗ "Об электронной подписи"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65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Правительства Российской Федерации от 28.04.2005 N 266 "Об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помещения"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66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Правительства Российской Федерации от 25.06.2012 N 634 "О видах электронной подписи, использование которых допускается при обращении за получением государственных и муниципальных услуг"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67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Правительства Российской Федерации от 25.08.2012 N 852 "Об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услуг"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68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Правительства Санкт-Петербурга от 04.02.2005 N 112 "О создании межведомственных комиссий"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69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Правительства Санкт-Петербурга от 19.09.2006 N 1139 "О приведении в соответствие с действующим законодательством правовых актов Правительства Санкт-Петербурга"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70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Правительства Санкт-Петербурга от 30.12.2009 N 1593 "О некоторых мерах по повышению качества предоставления государственных услуг на базе многофункционального центра предоставления государственных услуг в Санкт-Петербурге"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71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Правительства Санкт-Петербурга от 23.12.2011 N 1753 "О Порядке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Санкт-Петербурга и органами местного самоуправления в Санкт-Петербурге, а также услуг государственных учреждений, подведомственных исполнительным органам государственной власти Санкт-Петербурга, и других организаций, в которых размещается государственное задание (заказ)"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72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постановление Правительства Санкт-Петербурга от 03.02.2012 N 93 "Об утверждении Перечня услуг, которые являются необходимыми и обязательными для предоставления исполнительными органами государственной власти Санкт-Петербурга государственных услуг и предоставляются организациями, участвующими в предоставлении </w:t>
        </w:r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lastRenderedPageBreak/>
          <w:t>государственных услуг, и Порядка определения размера платы за их оказание"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73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Правительства Санкт-Петербурга от 09.11.2016 N 961 "О Правилах благоустройства территории Санкт-Петербурга и о внесении изменений в некоторые постановления Правительства Санкт-Петербурга"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74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Правительства Санкт-Петербурга от 19.12.2017 N 1098 "Об администрациях районов Санкт-Петербурга"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75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 Правительства Санкт-Петербурга от 22.03.2011 N 8-рп "О мероприятиях по переходу на предоставление исполнительными органами государственной власти Санкт-Петербурга государственных услуг в электронном виде"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76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 Комитета по градостроительству и архитектуре от 09.08.2017 N 13-н "Об утверждении Административного регламента Комитета по градостроительству и архитектуре по предоставлению государственной услуги по согласованию проектов благоустройства"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Исчерпывающий перечень документов, необходимых в соответствии 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представлению заявителем: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заявление о переустройстве и (или) перепланировке помещения в многоквартирном доме по форме согласно приложению N 2 к настоящему Административному регламенту;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18 сентября 2019 года </w:t>
      </w:r>
      <w:hyperlink r:id="rId77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распоряжением Жилищного комитета Санкт-Петербурга от 17 сентября 2019 года N 1504-р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правоустанавливающие документы на переустраиваемое и (или) </w:t>
      </w:r>
      <w:proofErr w:type="spellStart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перепланируемое</w:t>
      </w:r>
      <w:proofErr w:type="spellEnd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помещение в многоквартирном доме, в случае если право не зарегистрировано в Едином государственном реестре недвижимости (далее - ЕГРН) (подлинники или засвидетельствованные в нотариальном порядке копии);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18 сентября 2019 года </w:t>
      </w:r>
      <w:hyperlink r:id="rId78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распоряжением Жилищного комитета Санкт-Петербурга от 17 сентября 2019 года N 1504-р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подготовленный и оформленный в установленном порядке проект переустройства и (или) перепланировки переустраиваемого и (или) </w:t>
      </w:r>
      <w:proofErr w:type="spellStart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перепланируемого</w:t>
      </w:r>
      <w:proofErr w:type="spellEnd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помещения в многоквартирном доме, соответствующий требованиям законодательства, в том числе требованиям, указанным в пункте 2.6.2 настоящего Административного регламента, а если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доме, также 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(или) перепланировку помещения в многоквартирном доме, предусмотренном </w:t>
      </w:r>
      <w:hyperlink r:id="rId79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частью 2 статьи 40 Жилищного кодекса Российской Федерации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25 апреля 2019 года </w:t>
      </w:r>
      <w:hyperlink r:id="rId80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распоряжением Жилищного комитета Санкт-Петербурга от 23 апреля 2019 года N 715-р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редакции, введенной в действие с 18 сентября 2019 года </w:t>
      </w:r>
      <w:hyperlink r:id="rId81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распоряжением Жилищного комитета Санкт-Петербурга от 17 сентября 2019 года N 1504-р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согласие в письменной форме всех членов семьи нанимателя (в том числе временно 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отсутствующих членов семьи нанимателя), занимающих переустраиваемое и (или) </w:t>
      </w:r>
      <w:proofErr w:type="spellStart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перепланируемое</w:t>
      </w:r>
      <w:proofErr w:type="spellEnd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жилое помещение на основании договора социального найма (в случае если заявителем является уполномоченный </w:t>
      </w:r>
      <w:proofErr w:type="spellStart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наймодателем</w:t>
      </w:r>
      <w:proofErr w:type="spellEnd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представление предусмотренных настоящим пунктом документов наниматель переустраиваемого и (или) </w:t>
      </w:r>
      <w:proofErr w:type="spellStart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перепланируемого</w:t>
      </w:r>
      <w:proofErr w:type="spellEnd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жилого помещения по договору социального найма).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2.6.1. Требования к оформлению документов, необходимых для предоставления государственной услуги.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Заявление о предоставлении государственной услуги заполняется лично заявителем либо доверенным лицом. Заявление заверяется личной подписью получателя государственной услуги либо доверенного лица.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Заявителем представляются правоустанавливающие документы на переустраиваемое и (или) </w:t>
      </w:r>
      <w:proofErr w:type="spellStart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перепланируемое</w:t>
      </w:r>
      <w:proofErr w:type="spellEnd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помещение в многоквартирном доме, в случае если право не зарегистрировано в ЕГРН, в подлинниках или засвидетельствованных в нотариальном порядке копиях.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18 сентября 2019 года </w:t>
      </w:r>
      <w:hyperlink r:id="rId82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распоряжением Жилищного комитета Санкт-Петербурга от 17 сентября 2019 года N 1504-р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Копии представляемых гражданами документов должны быть нотариально удостоверены. Представление копий, не имеющих нотариального удостоверения, допускается только при условии предъявления оригиналов.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Оригиналы документов после копирования возвращаются заявителю.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Документы, представляемые для получения государственной услуги, должны соответствовать следующим требованиям: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фамилия, имя и отчество (последнее - при наличии) написаны полностью и соответствуют паспортным данным.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представляемых документах не допускаются </w:t>
      </w:r>
      <w:proofErr w:type="spellStart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неудостоверенные</w:t>
      </w:r>
      <w:proofErr w:type="spellEnd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исправления, повреждения, нечитаемые части текста либо нечитаемые оттиски штампов и печатей, наличие которых не позволяет однозначно толковать их содержание.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случае обращения заявителя за предоставлением государственной услуги через структурное подразделение МФЦ ему необходимо предоставить паспорт гражданина Российской Федерации и (или) иной документ, удостоверяющий личность заявителя.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2.6.2. Требования к составу проекта переустройства и (или) перепланировки помещения в многоквартирном доме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18 сентября 2019 года </w:t>
      </w:r>
      <w:hyperlink r:id="rId83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распоряжением Жилищного комитета Санкт-Петербурга от 17 сентября 2019 года N 1504-р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Проект переустройства и (или) перепланировки помещения в многоквартирном доме (далее - проект) должен содержать следующие разделы: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18 сентября 2019 года </w:t>
      </w:r>
      <w:hyperlink r:id="rId84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распоряжением Жилищного комитета Санкт-Петербурга от 17 сентября 2019 года N 1504-р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сведения об исходной и разрешительной документации;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пояснительная записка;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архитектурные решения;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инженерное оборудование;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конструктивные и объемно-планировочные решения (в случае, если затрагиваются капитальные стены, перекрытия);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мероприятия по организации производства работ;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технологические решения;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мероприятия по обеспечению пожарной безопасности;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перечень мероприятий по охране окружающий среды.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2.6.2.1. Состав сведений об исходной и разрешительной документации: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25 апреля 2019 года </w:t>
      </w:r>
      <w:hyperlink r:id="rId85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распоряжением Жилищного комитета Санкт-Петербурга от 23 апреля 2019 года N 715-р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сведения из свидетельства, выданного СРО, о допуске к видам работ в соответствии с законодательством Российской Федерации для оформления в установленном порядке проекта переустройства и (или) перепланировки помещения в многоквартирном доме;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18 сентября 2019 года </w:t>
      </w:r>
      <w:hyperlink r:id="rId86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распоряжением Жилищного комитета Санкт-Петербурга от 17 сентября 2019 года N 1504-р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сведения о правоустанавливающих документах на переустраиваемое и (или) </w:t>
      </w:r>
      <w:proofErr w:type="spellStart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перепланируемое</w:t>
      </w:r>
      <w:proofErr w:type="spellEnd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помещение в многоквартирном доме;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18 сентября 2019 года </w:t>
      </w:r>
      <w:hyperlink r:id="rId87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распоряжением Жилищного комитета Санкт-Петербурга от 17 сентября 2019 года N 1504-р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задание на проектирование;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проект благоустройства, согласованный Комитетом по градостроительству и архитектуре (далее - КГА), в случаях, установленных </w:t>
      </w:r>
      <w:hyperlink r:id="rId88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Правилами благоустройства территории Санкт-Петербурга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утвержденными </w:t>
      </w:r>
      <w:hyperlink r:id="rId89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Правительства Санкт-Петербурга от 09.11.2016 N 961 "О Правилах благоустройства территории Санкт-Петербурга и о внесении изменений в некоторые постановления Правительства Санкт-Петербурга"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в порядке, предусмотренном </w:t>
      </w:r>
      <w:hyperlink r:id="rId90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административным регламентом Комитета по градостроительству и архитектуре по предоставлению государственной услуги по согласованию проектов благоустройства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утвержденным </w:t>
      </w:r>
      <w:hyperlink r:id="rId91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распоряжением Комитета по градостроительству и архитектуре от 09.08.2017 N 13-н "Об утверждении Административного регламента Комитета по градостроительству и архитектуре по предоставлению государственной услуги по согласованию проектов благоустройства"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задание на проведение соответствующих работ и разрешение на проведение таких работ, выданное КГИОП, в случае если помещение в многоквартирном доме является объектом (выявленным объектом) культурного наследия, в порядке, предусмотренном </w:t>
      </w:r>
      <w:hyperlink r:id="rId92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25.06.2002 N 73-ФЗ "Об объектах культурного наследия (памятниках истории и культуры) народов Российской Федерации"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18 сентября 2019 года </w:t>
      </w:r>
      <w:hyperlink r:id="rId93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распоряжением Жилищного комитета Санкт-Петербурга от 17 сентября 2019 года N 1504-р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техническое заключение о состоянии строительных конструкций, в том числе схемы расположения элементов перекрытия (над и под переустраиваемым и (или) </w:t>
      </w:r>
      <w:proofErr w:type="spellStart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перепланируемым</w:t>
      </w:r>
      <w:proofErr w:type="spellEnd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помещением в многоквартирном доме) и инженерных сетей, оформленное специализированной организацией (в случае если затрагиваются несущие и ограждающие конструкции здания);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18 сентября 2019 года </w:t>
      </w:r>
      <w:hyperlink r:id="rId94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распоряжением Жилищного комитета Санкт-Петербурга от 17 сентября 2019 года N 1504-р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акт обследования технического состояния дымоходов и вентиляционных каналов;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поэтажные планы (части планов) переустраиваемого и (или) </w:t>
      </w:r>
      <w:proofErr w:type="spellStart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перепланируемого</w:t>
      </w:r>
      <w:proofErr w:type="spellEnd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помещения в многоквартирном доме, а также планы выше - и нижерасположенных помещений;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18 сентября 2019 года </w:t>
      </w:r>
      <w:hyperlink r:id="rId95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распоряжением Жилищного комитета Санкт-Петербурга от 17 сентября 2019 года N 1504-р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план совмещенных инженерных сетей;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обмерные чертежи помещения, где будет производиться переустройство и (или) перепланировка.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Исчерпывающий перечень документов, необходимых в соответствии 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представить: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выписка из ЕГРН о содержании правоустанавливающих документов на переустраиваемое и (или) </w:t>
      </w:r>
      <w:proofErr w:type="spellStart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перепланируемое</w:t>
      </w:r>
      <w:proofErr w:type="spellEnd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помещение в многоквартирном доме, в случае если право зарегистрировано в ЕГРН;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18 сентября 2019 года </w:t>
      </w:r>
      <w:hyperlink r:id="rId96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распоряжением Жилищного комитета Санкт-Петербурга от 17 сентября 2019 года N 1504-р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выписка из ЕГРН об объекте недвижимости;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технический паспорт переустраиваемого и (или) </w:t>
      </w:r>
      <w:proofErr w:type="spellStart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перепланируемого</w:t>
      </w:r>
      <w:proofErr w:type="spellEnd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помещения в многоквартирном доме;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18 сентября 2019 года </w:t>
      </w:r>
      <w:hyperlink r:id="rId97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распоряжением Жилищного комитета Санкт-Петербурга от 17 сентября 2019 года N 1504-р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заключение КГИОП о допустимости проведения переустройства и (или) перепланировки помещения в многоквартирном доме, если такое помещение в многоквартирном доме или дом, в котором оно находится, является памятником архитектуры, истории или культуры.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18 сентября 2019 года </w:t>
      </w:r>
      <w:hyperlink r:id="rId98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распоряжением Жилищного комитета Санкт-Петербурга от 17 сентября 2019 года N 1504-р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Заявитель вправе представить указанные в настоящем пункте документы и информацию в администрацию района по собственной инициативе.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Непредставление заявителем указанных документов не является основанием для отказа заявителю в предоставлении государственной услуги с учетом основания для отказа в предоставлении государственной услуги, предусмотренного абзацем седьмым пункта 2.9 настоящего Административного регламента.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2.7.1. Должностным лицам администрации района запрещено требовать от заявителя: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</w:t>
      </w:r>
      <w:hyperlink r:id="rId99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распоряжением Жилищного комитета Санкт-Петербурга от 25 декабря 2019 года N 2388-р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представления документов и информации, в том числе подтверждающих внесение заявителем платы за предоставление государственных и муниципальных услуг,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за исключением документов, предусмотренных </w:t>
      </w:r>
      <w:hyperlink r:id="rId100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частью 6 статьи 7 Федерального закона от 27.07.2010 N 210-ФЗ "Об организации предоставления государственных и муниципальных услуг"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Федеральный закон);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</w:t>
      </w:r>
      <w:hyperlink r:id="rId101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распоряжением Жилищного комитета Санкт-Петербурга от 25 декабря 2019 года N 2388-р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102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части 1 статьи 9 Федерального закона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дополнительно включен </w:t>
      </w:r>
      <w:hyperlink r:id="rId103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распоряжением Жилищного комитета Санкт-Петербурга от 25 декабря 2019 года N 2388-р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следующих случаев: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дополнительно включен </w:t>
      </w:r>
      <w:hyperlink r:id="rId104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распоряжением Жилищного комитета Санкт-Петербурга от 25 декабря 2019 года N 2388-р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требований нормативных правовых актов, касающихся предоставления государственной услуги, после первоначальной подачи заявления о предоставлении государственной услуги;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дополнительно включен </w:t>
      </w:r>
      <w:hyperlink r:id="rId105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распоряжением Жилищного комитета Санкт-Петербурга </w:t>
        </w:r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lastRenderedPageBreak/>
          <w:t>от 25 декабря 2019 года N 2388-р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ошибок в заявлении о предоставлении государственной услуги и документах, поданных заявителем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 и не включенных в представленный ранее комплект документов;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дополнительно включен </w:t>
      </w:r>
      <w:hyperlink r:id="rId106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распоряжением Жилищного комитета Санкт-Петербурга от 25 декабря 2019 года N 2388-р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дополнительно включен </w:t>
      </w:r>
      <w:hyperlink r:id="rId107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распоряжением Жилищного комитета Санкт-Петербурга от 25 декабря 2019 года N 2388-р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документально подтвержденного факта (признаков) ошибочного или противоправного действия (бездействия) должностного лица администрации района, государственного гражданского служащего администрации района, работника МФЦ, при первоначальном отказе в приеме документов, необходимых для предоставления государственной услуги, либо в предоставлении государственной услуги, о чем в письменном виде за подписью главы администрации района, руководителя МФЦ при первоначальном отказе в приеме документов, необходимых для предоставления государственной услуги, а также приносятся извинения за доставленные неудобства;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дополнительно включен </w:t>
      </w:r>
      <w:hyperlink r:id="rId108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распоряжением Жилищного комитета Санкт-Петербурга от 25 декабря 2019 года N 2388-р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формирования и подачи заявления на бумажном носителе в соответствии с бланком заявления при наличии поданного электронного заявления.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Исчерпывающий перечень оснований для отказа в приеме документов, необходимых для предоставления государственной услуги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Оснований для отказа в приеме документов, необходимых для предоставления государственной услуги, действующим законодательством Российской Федерации и Санкт-Петербурга не предусмотрено.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Исчерпывающий перечень оснований для приостановления или отказа в предоставлении государственной услуги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Основания для приостановления предоставления государственной услуги действующим законодательством не предусмотрены.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Исчерпывающий перечень оснований для отказа в предоставлении государственной услуги: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заявитель не имеет законных оснований на предоставление государственной услуги в соответствии с требованиями, указанными в пункте 1.2 настоящего Административного 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регламента;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непредставление заявителем документов, предусмотренных пунктом 2.6 настоящего Административного регламента, обязанность по представлению которых возложена на заявителя и (или) несоответствие документов требованиям, указанным в пункте 2.6.1 настоящего Административного регламента;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несоответствие проекта переустройства и (или) перепланировки помещения в многоквартирном доме требованиям законодательства, в том числе требованиям, указанным в пункте 2.6.2 настоящего Административного регламента;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25 апреля 2019 года </w:t>
      </w:r>
      <w:hyperlink r:id="rId109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распоряжением Жилищного комитета Санкт-Петербурга от 23 апреля 2019 года N 715-р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редакции, введенной в действие с 18 сентября 2019 года </w:t>
      </w:r>
      <w:hyperlink r:id="rId110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распоряжением Жилищного комитета Санкт-Петербурга от 17 сентября 2019 года N 1504-р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случае, если администрацией района были получены ответы на межведомственные запросы из органов, указанных в пункте 1.3.1 настоящего Административного регламента, свидетельствующие об отсутствии документов и (или) информации, необходимых для проведения переустройства и (или) перепланировки помещения в многоквартирном доме, указанных в пункте 2.7 настоящего Административного регламента, и соответствующие документы не были представлены заявителем по собственной инициативе по истечении 15 рабочих дней после направления администрацией района в адрес заявителя уведомления в свободной форме, содержащего информацию о получении такого ответа и предложения самостоятельно представить данные документы и (или) информацию в администрацию района.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18 сентября 2019 года </w:t>
      </w:r>
      <w:hyperlink r:id="rId111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распоряжением Жилищного комитета Санкт-Петербурга от 17 сентября 2019 года N 1504-р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Перечень услуг, которые являются необходимыми и обязательными для предоставления государственной услуги, в том числе сведения о документе (документах), выдаваемом (выдаваемых) организациями, участвующими в предоставлении государственной услуги: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разработка и оформление специализированными организациями в установленном порядке проекта переустройства и (или) перепланировки помещения в многоквартирном доме.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18 сентября 2019 года </w:t>
      </w:r>
      <w:hyperlink r:id="rId112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распоряжением Жилищного комитета Санкт-Петербурга от 17 сентября 2019 года N 1504-р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Порядок, размер и основания взимания государственной пошлины или иной платы, взимаемой за предоставление государственной услуги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Взимание государственной пошлины и иной платы за предоставление государственной услуги не предусмотрено.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2.12. Порядок, размер и основания взимания платы за предоставление услуг, необходимых и обязательных для предоставления государственной услуги, включая информацию о методиках расчета размера такой платы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Размер и порядок оплаты за разработку и оформление проекта переустройства и (или) 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перепланировки помещения в многоквартирном доме осуществляется сторонами на основании договора, заключенного между заявителем и разработчиком проекта переустройства и (или) перепланировки помещения в многоквартирном доме (специализированной организацией).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18 сентября 2019 года </w:t>
      </w:r>
      <w:hyperlink r:id="rId113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распоряжением Жилищного комитета Санкт-Петербурга от 17 сентября 2019 года N 1504-р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2.13. Максимальный срок ожидания в очереди при подаче заявления о предоставлении государственной услуги и при получении результата предоставления таких услуг: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срок ожидания в очереди (при ее наличии) при подаче заявления и необходимых документов в администрацию района не должен превышать 15 минут;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срок ожидания в очереди при получении документов в администрации района не должен превышать 15 минут;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срок ожидания в очереди при подаче заявления и документов в структурном подразделении МФЦ не должен превышать 15 минут;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срок ожидания в очереди при получении документов в структурном подразделении МФЦ не должен превышать 15 минут.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2.14. Срок и порядок регистрации запроса заявителя о предоставлении государственной услуги, услуги организации, участвующей в предоставлении государственной услуги, в том числе в электронной форме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личном обращении заявителя в администрацию района регистрация запроса заявителя о предоставлении государственной услуги осуществляется при приеме заявления о предоставлении государственной услуги и документов, предусмотренных в пункте 2.6 настоящего Административного регламента.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личном обращении заявителя в МФЦ запрос о предоставлении государственной услуги регистрируется специалистом МФЦ в присутствии заявителя, которому выдается расписка из Межведомственной автоматизированной информационной системы предоставления в Санкт-Петербурге государственных и муниципальных услуг в электронном виде (далее - МАИС ЭГУ) с регистрационным номером, с описанием процесса передачи заявления и срока его регистрации в администрации района.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поступлении запроса в электронном виде посредством Портала заявитель получает на Портале в "Личном кабинете" и по электронной почте уведомление, подтверждающее, что заявление отправлено (принято в МАИС ЭГУ), в котором указываются в том числе идентификационный номер и дата подачи электронного заявления.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2.15. Требования к помещениям, в которых предоставляются государственная услуга, услуга, предоставляемая организацией, участвующей в предоставлении государственной услуги, к месту ожидания и приема заявителей, размещению и оформлению визуальной, текстовой и мультимедийной информации о порядке предоставления таких услуг, в том числе к обеспечению доступности для инвалидов указанных объектов в соответствии с 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законодательством Российской Федерации о социальной защите инвалидов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2.15.1. Указанные помещения должны иметь площади, предусмотренные санитарными нормами и требованиями к рабочим (офисным) помещениям, где оборудованы рабочие места с использованием персональных компьютеров и копировальной техники, и места для приема посетителей, а также должны быть оборудованы стульями и столами, стендами, на которых должна быть размещена информация, указанная в пункте 1.3.3 настоящего Административного регламента, должны иметь писчие принадлежности (бланки заявлений, авторучки, бумагу) для заполнения заявления о предоставлении государственной услуги и производства вспомогательных записей (памяток, пояснений).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Помещения структурных подразделений МФЦ должны отвечать требованиям, предусмотренным </w:t>
      </w:r>
      <w:hyperlink r:id="rId114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Правилами организации деятельности многофункциональных центров предоставления государственных и муниципальных услуг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утвержденными </w:t>
      </w:r>
      <w:hyperlink r:id="rId115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Правительства Российской Федерации от 22.12.2012 N 1376 "Об утверждении Правил организации деятельности многофункциональных центров предоставления государственных и муниципальных услуг"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иным требованиям, предусмотренным действующим законодательством.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2.15.2. Вход в здание, в котором предоставляются государственные услуги (далее - здание), должен быть оборудован информационной табличкой (вывеской), содержащей информацию о наименовании и режиме работы администрации района, а также тактильной схемой (табличкой), дублирующей данную информацию.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лиц с нарушением функции зрения вход в здание обозначается с помощью изменения фактуры наземного покрытия.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Должностные лица администрации района осуществляют, при необходимости, помощь инвалидам и иным маломобильным группам населения при их передвижении по помещениям, в том числе при входе в здание и выходе из него, в получении в доступной для них форме информации о порядке предоставления государственной услуги, включая оформление необходимых документов, о совершении других необходимых для получения государственной услуги действий, а также обеспечение посадки в транспортное средство и высадки из него, в том числе с использованием кресла-коляски.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Личный уход за получателем государственной услуги из числа инвалидов и иных маломобильных групп населения (медицинские процедуры, помощь в принятии пищи и лекарств, в выполнении санитарно-гигиенических процедур) обеспечивается инвалидом самостоятельно либо при помощи сопровождающих лиц.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2.15.3. Помещения, в которых предоставляется государственная услуга (далее - помещения), оборудуются информационными стендами или терминалами, содержащими сведения, указанные в пункте 1.3.3 настоящего Административного регламента, в визуальной, текстовой и (или) мультимедийной формах. Оформление визуальной, текстовой и (или) мультимедийной информации должно соответствовать оптимальному зрительному и слуховому восприятию этой информации гражданами.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Помещения должны быть оборудованы устройствами для озвучивания визуальной, текстовой информации, оснащены знаками, выполненными рельефно-точечным шрифтом 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Брайля в соответствии с действующими стандартами выполнения и размещения таких знаков, а также визуальными индикаторами, преобразующими звуковые сигналы в световые, речевые сигналы в текстовую бегущую строку.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2.15.4. Помещения, в том числе вход и пути передвижения по помещениям, должны быть оборудованы пандусами, лифтами (при необходимости), санитарно-техническими помещениями (доступными для инвалидов), расширенными проходами, позволяющими обеспечить беспрепятственный доступ инвалидов и иных маломобильных групп населения, а также специальными объемными тактильными плитками и покрытиями, обозначающими пути движения, повороты и препятствия (перекрестки, ступени, лестницы, двери).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Двери в помещениях, в которых предоставляется государственная услуга, не должны иметь порогов, препятствующих движению инвалидов и иных маломобильных групп населения.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помещениях, в которых предоставляется государственная услуга, должно быть обеспечено беспрепятственное передвижение и разворот кресел-колясок, размещение столов в стороне от входа с учетом беспрепятственного подъезда и поворота кресел-колясок.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2.15.5. 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мнемосхемы, отображающие план размещения данных помещений, а также план эвакуации граждан в случае пожара.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помещениях должна быть предусмотрена система (установка) оповещения людей о пожаре.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Вход и выход из помещения оборудуются соответствующими указателями с автономными источниками бесперебойного питания.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2.15.6. На путях движения инвалидов и иных маломобильных групп населения в помещениях, где предоставляется государственная услуга, должны быть предусмотрены смежные с ними места отдыха и ожидания.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местах ожидания должно быть предусмотрено не менее одного места для инвалида, передвигающегося на кресле-коляске или пользующегося костылями (тростью), а также для его сопровождающего.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2.15.7. Территория, прилегающая к местонахождению администрации района, оборудуется, по возможности, местами для парковки автотранспортных средств, включая автотранспортные средства инвалидов.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территории на основных путях движения к зданию должны быть предусмотрены места отдыха, доступные для инвалидов и иных маломобильных групп населения, оборудованные скамейками, указателями, навесами и опознаваемые с помощью 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изменения фактуры наземного покрытия.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2.15.8. Главой администрации района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возможность беспрепятственного входа в объекты и выхода из них;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возможность самостоятельного передвижения по территории объекта в целях доступа к месту предоставления государственной услуги, в том числе с помощью работников объекта, предоставляющих государственные услуги, </w:t>
      </w:r>
      <w:proofErr w:type="spellStart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ассистивных</w:t>
      </w:r>
      <w:proofErr w:type="spellEnd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вспомогательных технологий, а также сменного кресла-коляски;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возможность посадки в транспортное средство и высадки из него перед входом в объект, в том числе с использованием кресла-коляски и, при необходимости, с помощью работников объекта;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сопровождение инвалидов, имеющих стойкие нарушения функции зрения и самостоятельного передвижения по территории объекта;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д) содействие инвалиду при входе в объект и выходе из него, информирование инвалида о доступных маршрутах общественного транспорта;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е) надлежащее размещение носителей информации, необходимой для обеспечения беспрепятственного доступа инвалидов к объектам и государственным услугам, с учетом ограничений их жизнедеятельности, в том числе дублирование необходимой для получения государственной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ж) обеспечение допуска на объект, в котором предоставляется государственная услуга, собаки-проводника при наличии документа, подтверждающего ее специальное обучение, выданного по форме и в порядке, утвержденном </w:t>
      </w:r>
      <w:hyperlink r:id="rId116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 Министерства труда и социальной защиты населения Российской Федерации от 22.06.2015 N 386н "Об утверждении формы документа, подтверждающего специальное обучение собаки-проводника, и порядка его выдачи".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2.15.9. Главой администрации района обеспечивается создание инвалидам следующих условий доступности услуг в соответствии с требованиями, установленными нормативными правовыми актами: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оказание инвалидам помощи, необходимой для получения в доступной для них форме информации о правилах предоставления государственной услуги, в том числе об оформлении необходимых для получения государственной услуги документов, о совершении ими других необходимых для получения услуги действий;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предоставление инвалидам по слуху, при необходимости, государственной услуги с использованием русского жестового языка, включая обеспечение допуска на объект </w:t>
      </w:r>
      <w:proofErr w:type="spellStart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сурдопереводчика</w:t>
      </w:r>
      <w:proofErr w:type="spellEnd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тифлосурдопереводчика</w:t>
      </w:r>
      <w:proofErr w:type="spellEnd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оказание работниками органов и организаций, предоставляющих государственные услуги в установленных сферах деятельности, иной необходимой инвалидам помощи администрации района в преодолении барьеров, мешающих получению ими услуг наравне с другими лицами;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наличие копий документов, объявлений, инструкций о порядке предоставления государственной услуги (в том числе на информационном стенде), выполненных рельефно-точечным шрифтом Брайля и на контрастном фоне, а также </w:t>
      </w:r>
      <w:proofErr w:type="spellStart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аудиоконтура</w:t>
      </w:r>
      <w:proofErr w:type="spellEnd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местах ожидания и приема заявителей.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2.16. Показатели доступности и качества государственных услуг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2.16.1. Количество взаимодействий заявителя с органами (организациями) - однократное обращение при подаче документов для предоставления государственной услуги (не более 15 минут).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2.16.2. Продолжительность взаимодействий - однократное обращение при получении решения либо уведомления об отказе в предоставлении государственной услуги продолжительностью не более 15 минут.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2.16.3. Способы предоставления государственной услуги заявителю: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администрации района;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структурном подразделении МФЦ;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электронной форме (посредством Портала).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2.16.4. Предусмотрено информирование заявителя о ходе предоставления государственной услуги путем ответа на обращение в администрацию района с заявлением в письменной или устной формах.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2.16.5. Способы информирования заявителя о результатах предоставления государственной услуги - в письменном виде.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2.16.6. Количество документов, необходимых для предоставления заявителем в целях получения государственной услуги - пять документов.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2.16.7. При предоставлении государственной услуги администрация района осуществляет межведомственное информационное взаимодействие с Управлением </w:t>
      </w:r>
      <w:proofErr w:type="spellStart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Росреестра</w:t>
      </w:r>
      <w:proofErr w:type="spellEnd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Санкт-Петербургу, ГУП "ГУИОН" и КГИОП.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2.16.8. Количество документов (сведений), которые администрация района запрашивает без участия заявителя - 4 документа.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2.16.9. Количество услуг, являющихся необходимыми и обязательными для предоставления государственной услуги - 1 услуга.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2.16.10. Количество административных процедур в рамках предоставления государственной услуги, осуществляемых в электронной форме - 2.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2.16.11. Срок предоставления государственной услуги - 45 календарных дней.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2.16.12. Порядок и формы контроля за предоставлением государственной услуги со стороны граждан, их объединений и организаций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Контроль за предоставлением государственной услуги со стороны граждан, их объединений и организаций осуществляется в форме приема, рассмотрения и оперативного реагирования на обращения и жалобы заявителей по вопросам, связанным с предоставлением государственной услуги.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Качество предоставления государственной услуги может быть оценено заявителем: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посредством электронного опроса на Портале;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посредством электронного опроса с помощью информационных терминалов, расположенных в структурных подразделениях МФЦ.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2.16.13. Предусмотрена выдача результата предоставления государственной услуги на базе МФЦ - да.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2.16.14. Предусмотрена выдача результата предоставления государственной услуги в электронной форме - нет.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2.17. Иные требования, в том числе учитывающие особенности предоставления государственных услуг в структурных подразделениях МФЦ и особенности предоставления государственных услуг в электронной форме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2.17.1. Прием документов и выдача результата предоставления государственной услуги могут быть осуществлены на базе МФЦ.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предоставлении государственной услуги структурные подразделения МФЦ осуществляют: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прием запросов заявителей о предоставлении государственной услуги;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представление интересов заявителей при взаимодействии с администрацией района, а также организациями, участвующими в предоставлении государственной услуги;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представление интересов органов, предоставляющих услуги, при взаимодействии с заявителями;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информирование заявителей о порядке предоставления государственной услуги в структурных подразделениях МФЦ, о ходе выполнения запросов, о предоставлении государственной услуги, а также по иным вопросам, связанным с предоставлением государственной услуги;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взаимодействие с органами, предоставляющими услуги, по вопросам предоставления государственной услуги, а также организациями, участвующими в предоставлении государственной услуги;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выдачу заявителям документов органов, предоставляющих услуги, по результатам предоставления государственной услуги, если иное не предусмотрено законодательством Российской Федерации;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прием, обработку информации из информационных систем органов, предоставляющих услуги, и выдачу заявителям на основании такой информации документов, если это предусмотрено соглашением о взаимодействии и иное не предусмотрено федеральным законом;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обеспечение бесплатного доступа заявителей к Порталу;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составление и выдачу заявителям документов на бумажном носителе, подтверждающих содержание электронных документов, направленных в МФЦ по результатам предоставления государственных услуг органами, предоставляющими государственные услуги, в соответствии с требованиями, установленными Правительством Российской Федерации.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случае подачи документов в администрацию района посредством структурного подразделения МФЦ работник структурного подразделения МФЦ, осуществляющий прием документов, представленных для получения государственной услуги, выполняет следующие действия: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определяет предмет обращения;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проводит проверку полномочий лица, подающего документы;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проводит проверку соответствия документов требованиям, указанным в пункте 2.6.1 настоящего Административного регламента;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государственной услугой;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заверяет электронное дело своей усиленной квалифицированной электронной подписью;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направляет копии документов и реестр документов в администрацию района, предоставляющую государственную услугу: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электронной форме (в составе пакетов электронных дел) в течение одного рабочего дня со дня обращения заявителя в структурное подразделение МФЦ;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бумажных носителях (в случае необходимости обязательного предоставления оригиналов документов) - в течение трех рабочих дней со дня обращения заявителя в структурное подразделение МФЦ.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случае представления заявителем неполного комплекта документов либо несоответствия представленных документов требованиям, установленным пунктом 2.6.1 настоящего Административного регламента (далее - несоответствующий комплект документов), работник структурного подразделения МФЦ, осуществляющий прием документов, разъясняет заявителю содержание недостатков, выявленных в документах, предлагает принять меры по их устранению и обратиться за предоставлением государственной услуги повторно.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случае когда заявитель настаивает на приеме несоответствующего комплекта документов, а Административным регламентом не предусмотрены основания для отказа в приеме документов, работник структурного подразделения МФЦ, осуществляющий прием документов, предлагает заявителю собственноручно сделать соответствующую запись на заявлении или заполнить сопроводительное письмо к комплекту документов.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окончании приема документов работник структурного подразделения МФЦ выдает заявителю расписку в приеме документов.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заявитель отказался от подачи заявления и потребовал возврата представленных документов после отправления электронного дела в администрацию района, но до направления комплекта документов на бумажных носителях в администрацию района, работник структурного подразделения МФЦ, осуществляющий прием документов, предлагает заявителю написать заявление на отзыв обращения, забирает расписку у заявителя (в случае ее наличия), после чего возвращает предоставленные заявителем документы. При этом в МАИС ЭГУ устанавливает соответствующий статус электронного дела.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Если заявитель потребовал возврата предоставленных документов после направления электронного обращения и комплекта документов на бумажном носителе в администрацию района, работник структурного подразделения МФЦ, осуществляющий прием документов, предлагает заявителю обратиться непосредственно в администрацию 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района.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Должностное лицо администрации района, ответственное за предоставление государственной услуги по результатам рассмотрения представленных заявителем документов, устанавливает статус предоставления государственной услуги в МАИС ЭГУ (либо иной государственной информационной системе Санкт-Петербурга, используемой для предоставления государственной услуги), направляет необходимые документы, являющиеся результатом предоставления государственной услуги, в структурное подразделение МФЦ для их последующей передачи заявителю: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электронной форме в течение одного рабочего дня со дня принятия решения о предоставлении (отказе в предоставлении) заявителю государственной услуги;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бумажном носителе - в срок не более трех рабочих дней со дня принятия решения о предоставлении (отказе в предоставлении) заявителю государственной услуги.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допускается возврат документов заявителя администрацией района в структурные подразделения МФЦ без рассмотрения.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2.17.2. Особенности предоставления государственной услуги в электронной форме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Государственная услуга может быть оказана в электронной форме в соответствии с </w:t>
      </w:r>
      <w:hyperlink r:id="rId117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распоряжением Правительства Санкт-Петербурга от 22.03.2011 N 8-рп "О мероприятиях по переходу на предоставление исполнительными органами государственной власти Санкт-Петербурга государственных услуг в электронном виде"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Заявитель может получить следующую информацию о порядке предоставления государственной услуги, в том числе в электронной форме на Портале: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предоставление информации заявителям и обеспечение доступа заявителей к сведениям о государственной услуге (I этап);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предоставление форм заявлений и иных документов, необходимых для получения государственной услуги, и обеспечение доступа для копирования и заполнения в электронной форме (II этап);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подача заявителем электронного заявления и документов, необходимых для предоставления государственной услуги, через Портал (III этап);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получение заявителем сведений о ходе предоставления государственной услуги (IV этап).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Доступ к сведениям о способах предоставления государственной услуги, порядку предоставления государственной услуги, в том числе, в электронной форме, перечню необходимых для предоставления государственной услуги документов, к форме заявления и формам иных документов выполняется без предварительной авторизации заявителя на Портале. Заявитель может ознакомиться с формой заявления и иных документов, необходимых для получения государственной услуги, платежными реквизитами и информацией об обязательном заполнении сведений, идентифицирующих платеж заявителя (если услугой предусмотрена уплата государственной пошлины или иного обязательного платежа) на Портале, при необходимости сохранить их на компьютере.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Для обеспечения возможности подачи через Портал электронного заявления и документов, необходимых для предоставления государственной услуги, заявитель должен иметь ключ простой электронной подписи (обязателен для всех категорий заявителей - физических лиц, индивидуальных предпринимателей, представителей юридического лица) и ключ усиленной квалифицированной электронной подписи (обязателен в случае если заявитель является руководителем или представителем юридического лица). Для получения ключа простой электронной подписи (далее - простая электронная подпись) заявителю необходимо пройти процедуру регистрации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ЕСИА). Информация о способах и порядке регистрации в ЕСИА представлена на Портале по адресу: https://gu.spb.ru/about-reg/. Онлайн-форма предварительной регистрации в ЕСИА размещена по адресу: https://esia.gosuslugi.ru/registration/. Порядок предоставления государственной услуги по выдаче (подтверждению, восстановлению) ключей простой электронной подписи на базе МФЦ утвержден </w:t>
      </w:r>
      <w:hyperlink r:id="rId118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распоряжением Комитета по информатизации и связи от 15.12.2014 N 259-р "Об утверждении Административного регламента Комитета по информатизации и связи по предоставлению государственной услуги по выдаче (подтверждению, восстановлению) ключей простой электронной подписи для получения государственных и муниципальных услуг в электронном виде"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После прохождения процедуры регистрации в ЕСИА (как физического лица) заявитель - физическое лицо должен авторизоваться на Портале, используя простую электронную подпись;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заявитель - индивидуальный предприниматель должен предварительно создать учетную запись индивидуального предпринимателя в ЕСИА, затем должен авторизоваться на Портале, используя простую электронную подпись;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заявитель - юридическое лицо (руководитель организации или представитель юридического лица, имеющий право действовать от имени организации без доверенности), должен предварительно создать учетную запись юридического лица в ЕСИА, затем должен авторизоваться на Портале, используя носитель ключа усиленной квалифицированной электронной подписи, полученный в одном из сертифицированных удостоверяющих центров.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Портале заявителю, при условии авторизации, предоставляется возможность подать электронное заявление и скан-образы документов (графические файлы), необходимые для предоставления государственной услуги, через Портал.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Заявитель может получить сведения о ходе предоставления государственной услуги (просмотреть статус электронного заявления) в "Личном кабинете" на Портале.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Заявитель может также использовать мобильные приложения "Государственные услуги в Санкт-Петербурге" на платформах </w:t>
      </w:r>
      <w:proofErr w:type="spellStart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Android</w:t>
      </w:r>
      <w:proofErr w:type="spellEnd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iOS</w:t>
      </w:r>
      <w:proofErr w:type="spellEnd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мобильные приложения) для: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подачи электронного заявления на предоставление государственной услуги;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отслеживания хода предоставления государственной услуги;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ознакомления с результатом предоставления государственной услуги.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Заявителю обеспечена возможность через Портал обратиться с жалобой на решение администрации района либо действия (бездействие) должностных лиц администрации района, предоставляющей государственную услугу.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2.17.2.1. Подача заявления через Портал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подачи заявления на Портале заявитель выполняет следующие действия: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изучает информацию о порядке предоставления государственной услуги в электронной форме, размещенную на Портале в соответствующем разделе (при обращении за предоставлением государственной услуги в электронной форме заявителю предоставляется информация о его праве самостоятельно представить все необходимые для предоставления государственной услуги документы);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выполняет авторизацию на Портале.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этом авторизация физического лица производится получателем государственной услуги самостоятельно (в случае если в дальнейшем необходима явка получателя государственной услуги в администрацию района, предоставляющую государственную услугу, представлять интересы получателя государственной услуги вправе доверенное лицо или законный представитель). В случае если порядок предоставления государственной услуги предполагает подачу заявления на предоставление государственной услуги от двух и более заявителей, процедуру авторизации на Портале должны пройти все заявители;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открывает форму электронного заявления на Портале (далее - форма электронного заявления);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подтверждает согласие на обработку персональных данных (устанавливает соответствующую отметку в форме электронного заявления);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заполняет форму электронного заявления, включающую сведения, необходимые и обязательные для предоставления государственной услуги;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прикрепляет скан-образы документов к форме электронного заявления (при необходимости);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подтверждает факт ознакомления и согласия с условиями и порядком предоставления государственной услуги в электронной форме (устанавливает соответствующую отметку о согласии в форме электронного заявления);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подтверждает достоверность сообщенных сведений (устанавливает соответствующую отметку в форме электронного заявления);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отправляет заполненное электронное заявление (нажимает соответствующую кнопку в форме электронного заявления);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электронное заявление, вместе с прикрепленными скан-образами подписывается (простой электронной подписью и (или) усиленной квалифицированной электронной подписью) в соответствии с требованиями </w:t>
      </w:r>
      <w:hyperlink r:id="rId119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Федерального закона от 06.04.2011 N 63-ФЗ "Об </w:t>
        </w:r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lastRenderedPageBreak/>
          <w:t>электронной подписи"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требованиями </w:t>
      </w:r>
      <w:hyperlink r:id="rId120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Федерального закона N 210-ФЗ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; подписание заявления и скан-образов документов квалифицированной электронной подписью осуществляется только юридическими лицами. В случаях обращения физических лиц или индивидуальных предпринимателей применяется только простая электронная подпись;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получает на Портале в "Личном кабинете" и по электронной почте уведомление, подтверждающее, что заявление отправлено (принято в МАИС ЭГУ), в котором указываются в том числе идентификационный номер и дата подачи электронного заявления;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необходимости сохраняет уведомление для печати;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получает уведомление о приеме электронного заявления в администрации района и о начале процедуры предоставления услуги;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случае необходимости посещения администрации района заявитель получает соответствующую информацию от уполномоченного лица администрации района в виде уведомления; уведомление может содержать приглашение на прием (электронный талон-приглашение, доступный в "Личном кабинете" на Портале), в котором должностным лицом администрации района установлены дата и время приема, либо заявителю предоставляется возможность самостоятельно записаться на прием в соответствующее структурное подразделение администрации района согласно установленному графику приема граждан, формируемому на стороне администрации района (после осуществления записи на прием заявитель получает в "Личном кабинете" электронный талон-приглашение).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осуществлении записи на прием от заявителя не требуется совершения иных действий, кроме прохождения процедуры авторизации и указания цели приема.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Возможность использования механизма записи на прием через Портал указывается в соответствии с информацией, указанной в Реестре государственных и муниципальных услуг (функций) Санкт-Петербурга, расположенном по адресу: www.rgu.gu.spb.ru.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2.17.2.2. Заявитель может получить сведения о ходе предоставления государственной услуги и готовности результата предоставления государственной услуги в электронной форме.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Получение информации о ходе и результате предоставления государственной услуги (просмотр статуса электронного заявления) производится в "Личном кабинете" на Портале, при условии авторизации, а также в мобильном приложении.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Заявитель имеет возможность просматривать статус электронного заявления, а также информацию о дальнейших действиях (при наличии):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"Личном кабинете" по своей инициативе, в любое время;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уведомлениям, поступающим на электронную почту, указанную заявителем (в случае изменения статуса электронного дела на стороне администрации района) с последующим обращением в "Личный кабинет";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SMS-оповещениям (в случае подписки на SMS-оповещения) (в случае изменения 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статуса электронного дела на стороне администрации района) с последующим обращением в "Личный кабинет";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мобильных приложениях.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2.17.2.3. Действия уполномоченного лица, ответственного за принятие решения о предоставлении (отказе в предоставлении) государственной услуги (далее - уполномоченное лицо)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Электронное дело, сохраненное в МАИС ЭГУ, становится доступным для уполномоченного лица администрации района в типовом автоматизированном рабочем месте МАИС ЭГУ "Электронный кабинет должностного лица" (далее - "Электронный кабинет должностного лица") (после соответствующей передачи в информационную систему администрации района).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Уполномоченное лицо администрации района с использованием усиленной квалифицированной электронной подписи: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проверяет наличие электронных дел, поступивших с Портала;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изучает поступившие электронные дела, в том числе, приложенные заявителем скан-образы документов (графические файлы);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проверяет комплектность, читаемость скан-образов документов (графических файлов);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производит действия в соответствии с разделом III настоящего Административного регламента, в том числе производит установку статусов электронного дела, фиксирующих ход предоставления государственной услуги в информационной системе администрации района (в соответствующем случае) и (или) в МАИС ЭГУ (в случае использования "Электронного кабинета должностного лица");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необходимости направляет межведомственные запросы для получения необходимых документов (сведений) и (или) подтверждения документов (сведений), касающихся заявителя и хранящихся в том числе в базах данных информационных систем администрации района и федеральных органов исполнительной власти, в рамках предоставления государственной услуги в электронной форме;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информирует заявителя (посредством установки статусов электронного дела и (при необходимости) формирования комментариев: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необходимости явки заявителя в администрацию района (в случае необходимости и в соответствии с критериями, указанными в разделе III настоящего Административного регламента) с указанием даты и времени приема либо срока, в течение которого заявитель должен обратиться на прием, по истечении которого в случае неявки заявителя рассмотрение дела прекращается;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ходе предоставления государственной услуги с указанием дальнейших действий заявителя (при необходимости);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 направлении межведомственных запросов (кроме межведомственных запросов, содержащих сведения, доступ к которым ограничен в соответствии с законодательством 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Российской Федерации), содержащих сведения о составе межведомственных запросов (наименование и состав запрашиваемых сведений о заявителе и принадлежащем ему имуществе, а также о третьих лицах), наименование органов или организаций, в которые направлены запросы и срок предоставления ответа на запрос;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факте получения или неполучения ответов на межведомственные запросы (кроме межведомственных запросов, содержащих сведения, доступ к которым ограничен в соответствии с законодательством Российской Федерации);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 иных действиях, предусмотренных в </w:t>
      </w:r>
      <w:hyperlink r:id="rId121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разделе III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том числе в случае, если в рамках предоставления государственной услуги предусмотрено участие нескольких исполнительных органов государственной власти Санкт-Петербурга, подразделений, комиссий, иных коллегиальных органов);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принятом решении (предоставлении или отказе в предоставлении государственной услуги); уведомление о принятом решении должно содержать приложение в виде скан-образа документа о принятом решении (распоряжение, выписка из распоряжения, письмо об отказе) и/или текст решения;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завершении процедуры предоставления государственной услуги.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предоставлении государственной услуги осуществляются следующие административные процедуры: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прием заявления и документов, необходимых для предоставления государственной услуги;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подготовка и направление межведомственного запроса о предоставлении документов, необходимых для предоставления государственной услуги, находящихся в распоряжении иных государственных органов и организаций, и формирование персонального дела заявителя;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принятие решения о согласовании (отказе в согласовании) переустройства и (или) перепланировки помещения в многоквартирном доме;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18 сентября 2019 года </w:t>
      </w:r>
      <w:hyperlink r:id="rId122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распоряжением Жилищного комитета Санкт-Петербурга от 17 сентября 2019 года N 1504-р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направление (выдача) заявителю решения о согласовании переустройства и (или) перепланировки помещения в многоквартирном доме или уведомления об отказе в согласовании переустройства и (или) перепланировки помещения в многоквартирном доме.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18 сентября 2019 года </w:t>
      </w:r>
      <w:hyperlink r:id="rId123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распоряжением Жилищного комитета Санкт-Петербурга от 17 сентября 2019 года N 1504-р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3.1. Прием заявления и документов, необходимых для предоставления государственной услуги</w:t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 Юридическими фактами, являющимися основаниями для начала административной процедуры, являются: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личное обращение заявителя с документами, указанными в пункте 2.6 настоящего Административного регламента, в администрацию района;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поступление в администрацию района заявления и документов, указанных в пункте 2.6 настоящего Административного регламента, из МФЦ;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поступление в администрацию района заявления и документов, указанных в пункте 2.6 настоящего Административного регламента, посредством Портала.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 Сведения о должностном лице, ответственном за выполнение административного действия, входящего в состав административной процедуры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Должностным лицом, ответственным за выполнение действий, входящих в состав административной процедуры, является специалист в соответствующем отделе администрации района - Отделе районного хозяйства, Отделе строительства и землепользования, Жилищном отделе (далее - Отдел).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 Содержание административных действий, входящих в состав административной процедуры, продолжительность и (или) максимальный срок их выполнения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Ответственный за согласование переустройства и (или) перепланировки помещений в многоквартирном доме специалист Отдела в случае личного обращения заявителя в администрацию района: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18 сентября 2019 года </w:t>
      </w:r>
      <w:hyperlink r:id="rId124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распоряжением Жилищного комитета Санкт-Петербурга от 17 сентября 2019 года N 1504-р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определяет предмет обращения;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устанавливает личность заявителя и его полномочия;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консультирует заявителя о порядке оформления заявления о предоставлении государственной услуги и/или проверяет правильность его оформления;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определяет способ информирования заявителя о принятом решении по предоставлению государственной услуги (в устной либо письменной форме), о чем на заявлении делается соответствующая запись;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проводит проверку документов и дает их оценку на предмет соответствия перечню документов, указанных в пункте 2.6 настоящего Административного регламента;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фиксирует факт приема документов, указанных в пункте 2.6 настоящего Административного регламента, в книге регистрации заявлений о согласовании переустройства и (или) перепланировки помещения в многоквартирном доме.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18 сентября 2019 года </w:t>
      </w:r>
      <w:hyperlink r:id="rId125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распоряжением </w:t>
        </w:r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lastRenderedPageBreak/>
          <w:t>Жилищного комитета Санкт-Петербурга от 17 сентября 2019 года N 1504-р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Максимальный срок выполнения действия с момента получения специалистом Отдела документов составляет 15 минут.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случае представления копий документов и реестра документов из МФЦ либо по информационно-телекоммуникационным сетям: в электронном виде (в составе пакетов электронных дел) или на бумажных носителях (в случае необходимости обязательного представления оригиналов документов):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проводит сверку реестра документов с представленными документами;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фиксирует факт приема документов, указанных в пункте 2.6 настоящего Административного регламента, в книге регистрации заявлений о согласовании переустройства и (или) перепланировки помещения в многоквартирном доме.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18 сентября 2019 года </w:t>
      </w:r>
      <w:hyperlink r:id="rId126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распоряжением Жилищного комитета Санкт-Петербурга от 17 сентября 2019 года N 1504-р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Максимальный срок выполнения действия с момента получения должностным лицом, ответственным за согласование переустройства и (или) перепланировки помещений в многоквартирном доме, документов составляет один день с момента поступления документов в администрацию района.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18 сентября 2019 года </w:t>
      </w:r>
      <w:hyperlink r:id="rId127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распоряжением Жилищного комитета Санкт-Петербурга от 17 сентября 2019 года N 1504-р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случае если обращение заявителя, поступившее в электронном виде посредством Портала, подписано усиленной квалифицированной подписью, должностное лицо Отдела проводит посредством специального программного обеспечения процедуру проверки действительности усиленной квалифицированной подписи, с использованием которой подписан электронный документ (пакет электронных документов) о предоставлении государственной услуги, предусматривающую проверку соблюдения условий, указанных в </w:t>
      </w:r>
      <w:hyperlink r:id="rId128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 11 Федерального закона от 06.04.2011 N 63-ФЗ "Об электронной подписи"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 Критериями принятия решения являются комплектность документов и их соответствие требованиям, указанным в пункте 2.6.1 настоящего Административного регламента.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3.1.5. Результатом административной процедуры является прием и регистрация заявления и документов, необходимых для принятия решения о предоставлении государственной услуги, выдача заявителю расписки в получении документов с указанием их перечня и даты их получения органом, осуществляющим согласование, а также с указанием перечня документов, которые будут получены по межведомственным запросам.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3.1.6. Способом фиксации результата выполнения административной процедуры является регистрация заявления и документов в книге регистрации заявлений о согласовании переустройства и (или) перепланировки помещения в многоквартирном доме. Ведомственная информационная система администрации района для фиксации результата административной процедуры отсутствует.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18 сентября 2019 года </w:t>
      </w:r>
      <w:hyperlink r:id="rId129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распоряжением </w:t>
        </w:r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lastRenderedPageBreak/>
          <w:t>Жилищного комитета Санкт-Петербурга от 17 сентября 2019 года N 1504-р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3.2. Подготовка и направление межведомственного запроса о предоставлении документов, необходимых для предоставления государственной услуги, находящихся в распоряжении иных государственных органов и организаций, и формирование персонального дела заявителя </w:t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Юридическим фактом, являющимся основанием для начала административной процедуры, является установление необходимости направления межведомственных запросов в органы государственной власти и организации для получения документов, указанных в пункте 2.7 настоящего Административного регламента.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Должностным лицом, ответственным за направление межведомственных запросов, является специалист Отдела.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Специалист Отдела в рамках предоставления государственной услуги в течение трех календарных дней с момента регистрации заявления и документов заявителя осуществляет подготовку и направление межведомственных запросов в: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Управление </w:t>
      </w:r>
      <w:proofErr w:type="spellStart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Росреестра</w:t>
      </w:r>
      <w:proofErr w:type="spellEnd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Санкт-Петербургу о предоставлении выписки из ЕГРН о содержании правоустанавливающих документов на переустраиваемое и (или) </w:t>
      </w:r>
      <w:proofErr w:type="spellStart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перепланируемое</w:t>
      </w:r>
      <w:proofErr w:type="spellEnd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помещение в многоквартирном доме и выписки из ЕГРН об объекте недвижимости;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18 сентября 2019 года </w:t>
      </w:r>
      <w:hyperlink r:id="rId130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распоряжением Жилищного комитета Санкт-Петербурга от 17 сентября 2019 года N 1504-р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КГИОП о предоставлении заключения о допустимости проведения переустройства и (или) перепланировки помещения в многоквартирном доме, если такое помещение в многоквартирном доме или дом, в котором оно находится, является памятником архитектуры, истории или культуры;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18 сентября 2019 года </w:t>
      </w:r>
      <w:hyperlink r:id="rId131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распоряжением Жилищного комитета Санкт-Петербурга от 17 сентября 2019 года N 1504-р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ГУП "ГУИОН" о предоставлении технического паспорта переустраиваемого и (или) </w:t>
      </w:r>
      <w:proofErr w:type="spellStart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перепланируемого</w:t>
      </w:r>
      <w:proofErr w:type="spellEnd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помещения в многоквартирном доме (предоставляется ГУП "ГУИОН" в случае если технический паспорт на переустраиваемое и (или) </w:t>
      </w:r>
      <w:proofErr w:type="spellStart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перепланируемое</w:t>
      </w:r>
      <w:proofErr w:type="spellEnd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помещение в многоквартирном доме ранее изготавливался ГУП "ГУИОН" и имеется в наличии).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18 сентября 2019 года </w:t>
      </w:r>
      <w:hyperlink r:id="rId132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распоряжением Жилищного комитета Санкт-Петербурга от 17 сентября 2019 года N 1504-р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Специалист Отдела информирует заявителя посредством установки статусов электронного дела в МАИС ЭГУ о направлении межведомственных запросов, наименовании органов или организаций, в которые направлены запросы и сроках предоставления ответа на запрос.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Межведомственный запрос оформляется в соответствии с требованиями к содержанию и формированию межведомственного запроса, установленными </w:t>
      </w:r>
      <w:hyperlink r:id="rId133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статьей 7.2 Федерального </w:t>
        </w:r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lastRenderedPageBreak/>
          <w:t>закона от 27.07.2010 N 210-ФЗ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34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разделом 2 Порядка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Санкт-Петербурга и органами местного самоуправления в Санкт-Петербурге, а также услуг государственных учреждений, подведомственных исполнительным органам государственной власти Санкт-Петербурга, и других организаций, в которых размещается государственное задание (заказ)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утвержденного </w:t>
      </w:r>
      <w:hyperlink r:id="rId135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Правительства Санкт-Петербурга от 23.12.2011 N 1753 "О Порядке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Санкт-Петербурга и органами местного самоуправления в Санкт-Петербурге, а также услуг государственных учреждений, подведомственных исполнительным органам государственной власти Санкт-Петербурга, и других организаций, в которых размещается государственное задание (заказ)"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Направление запроса осуществляется с использованием системы межведомственного электронного взаимодействия (СМЭВ). В случае невозможности использования системы межведомственного электронного взаимодействия (СМЭВ) межведомственный запрос может быть направлен посредством электронной почты или иным способом, не противоречащим законодательству.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Срок получения ответа на межведомственный запрос - 5 рабочих дней.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течение 3 календарных дней со дня получения ответов на межведомственные запросы специалист Отдела формирует персональное дело заявителя.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случае получения ответа на межведомственный запрос, содержащий информацию об отсутствии запрашиваемых сведений, в течение 3 календарных дней со дня получения такого ответа специалист Отдела готовит в адрес заявителя уведомление в свободной форме о получении такого ответа с предложением предоставить в администрацию района указанные документы самостоятельно в течение 15 рабочих дней со дня направления уведомления и обеспечивает его направление в адрес заявителя способом, указанным в заявлении о переустройстве и (или) перепланировке помещения в многоквартирном доме.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18 сентября 2019 года </w:t>
      </w:r>
      <w:hyperlink r:id="rId136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распоряжением Жилищного комитета Санкт-Петербурга от 17 сентября 2019 года N 1504-р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Срок выполнения действий в рамках административной процедуры составляет не более 10 календарных дней со дня направления межведомственного запроса о представлении документов, указанных в пункте 2.7 настоящего Административного регламента.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3.2.4. Критериями принятия решения является отсутствие в представленном заявителем комплекте документов, указанных в пункте 2.7 настоящего Административного регламента, и получение ответа на межведомственный запрос.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3.2.5. Результатом административной процедуры является сформированное персональное дело заявителя и передача его секретарю межведомственной комиссии администрации района (далее - МВК) для рассмотрения вопроса о согласовании проекта переустройства и (или) перепланировки помещения в многоквартирном доме.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18 сентября 2019 года </w:t>
      </w:r>
      <w:hyperlink r:id="rId137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распоряжением </w:t>
        </w:r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lastRenderedPageBreak/>
          <w:t>Жилищного комитета Санкт-Петербурга от 17 сентября 2019 года N 1504-р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3.2.6. Способом фиксации результата выполнения действия является регистрация запроса и ответа на запрос в СМЭВ, информирование заявителя о факте получения или неполучения ответов на межведомственные запросы посредством установки статусов электронного дела в МАИС ЭГУ.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3.3. Принятие решения о согласовании (отказе в согласовании) переустройства и (или) перепланировки помещения в многоквартирном доме</w:t>
      </w:r>
    </w:p>
    <w:p w:rsidR="002E700B" w:rsidRPr="002E700B" w:rsidRDefault="002E700B" w:rsidP="002E70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(Название в редакции, введенной в действие с 18 сентября 2019 года </w:t>
      </w:r>
      <w:hyperlink r:id="rId138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распоряжением Жилищного комитета Санкт-Петербурга от 17 сентября 2019 года N 1504-р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3.3.1. Юридическим фактом, являющимся основанием для начала административной процедуры, является передача протокола заседания МВК</w:t>
      </w:r>
      <w:r w:rsidRPr="002E700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6680" cy="218440"/>
                <wp:effectExtent l="0" t="0" r="0" b="0"/>
                <wp:docPr id="5" name="Прямоугольник 5" descr="Об утверждении Административного регламента администрации района Санкт-Петербурга по предоставлению государственной услуги по согласованию переустройства и (или) перепланировки помещений в многоквартирном доме в Санкт-Петербурге  (с изменениями на 25 декабря 2019 года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6680" cy="2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EF71261" id="Прямоугольник 5" o:spid="_x0000_s1026" alt="Об утверждении Административного регламента администрации района Санкт-Петербурга по предоставлению государственной услуги по согласованию переустройства и (или) перепланировки помещений в многоквартирном доме в Санкт-Петербурге  (с изменениями на 25 декабря 2019 года)" style="width:8.4pt;height:1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" filled="f" stroked="f">
                <o:lock v:ext="edit" aspectratio="t"/>
                <w10:anchorlock/>
              </v:rect>
            </w:pict>
          </mc:Fallback>
        </mc:AlternateConten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соответствующий отдел администрации района для подготовки проекта решения о согласовании переустройства и (или) перепланировки помещения в многоквартирном доме или проекта уведомления об отказе в согласовании переустройства и (или) перепланировки помещения в многоквартирном доме.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18 сентября 2019 года </w:t>
      </w:r>
      <w:hyperlink r:id="rId139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распоряжением Жилищного комитета Санкт-Петербурга от 17 сентября 2019 года N 1504-р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6680" cy="218440"/>
                <wp:effectExtent l="0" t="0" r="0" b="0"/>
                <wp:docPr id="4" name="Прямоугольник 4" descr="Об утверждении Административного регламента администрации района Санкт-Петербурга по предоставлению государственной услуги по согласованию переустройства и (или) перепланировки помещений в многоквартирном доме в Санкт-Петербурге  (с изменениями на 25 декабря 2019 года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6680" cy="2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F816AE" id="Прямоугольник 4" o:spid="_x0000_s1026" alt="Об утверждении Административного регламента администрации района Санкт-Петербурга по предоставлению государственной услуги по согласованию переустройства и (или) перепланировки помещений в многоквартирном доме в Санкт-Петербурге  (с изменениями на 25 декабря 2019 года)" style="width:8.4pt;height:1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" filled="f" stroked="f">
                <o:lock v:ext="edit" aspectratio="t"/>
                <w10:anchorlock/>
              </v:rect>
            </w:pict>
          </mc:Fallback>
        </mc:AlternateConten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 фактом, являющимся основанием для начала действий МВК по согласованию проекта переустройства и (или) перепланировки помещения в многоквартирном доме, является поступление персонального дела заявителя секретарю МВК.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18 сентября 2019 года </w:t>
      </w:r>
      <w:hyperlink r:id="rId140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распоряжением Жилищного комитета Санкт-Петербурга от 17 сентября 2019 года N 1504-р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Срок выполнения действий - не более 25 календарных дней с момента поступления персонального дела заявителя секретарю МВК.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МВК рассматривает вопрос о согласовании (отказе в согласовании) проекта переустройства и (или) перепланировки помещения в многоквартирном доме и принимает решение, которое оформляется протоколом заседания МВК и является основанием для издания администрацией района решения о согласовании переустройства и (или) перепланировки помещения в многоквартирном доме.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18 сентября 2019 года </w:t>
      </w:r>
      <w:hyperlink r:id="rId141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распоряжением Жилищного комитета Санкт-Петербурга от 17 сентября 2019 года N 1504-р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случае согласования проекта переустройства и (или) перепланировки в проекте переустройства и (или) перепланировки на плане переустраиваемого (</w:t>
      </w:r>
      <w:proofErr w:type="spellStart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перепланируемого</w:t>
      </w:r>
      <w:proofErr w:type="spellEnd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помещения ставится штамп согласования МВК, который подписывает председатель МВК или его заместитель.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Критерием принятия решений МВК является соответствие проекта переустройства и (или) перепланировки требованиям законодательства, в том числе требованиям, указанным в пункте 2.6.2 настоящего Административного регламента.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(Абзац в редакции, введенной в действие с 25 апреля 2019 года </w:t>
      </w:r>
      <w:hyperlink r:id="rId142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распоряжением Жилищного комитета Санкт-Петербурга от 23 апреля 2019 года N 715-р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Результатами выполнения действия являются согласование или отказ в согласовании проекта переустройства и (или) перепланировки МВК и передача протокола заседания МВК в Отдел для подготовки проекта решения о согласовании переустройства и (или) перепланировки помещения в многоквартирном доме или проекта уведомления об отказе в согласовании переустройства и (или) перепланировки помещения в многоквартирном доме.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18 сентября 2019 года </w:t>
      </w:r>
      <w:hyperlink r:id="rId143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распоряжением Жилищного комитета Санкт-Петербурга от 17 сентября 2019 года N 1504-р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Способом фиксации результата действий МВК по согласованию проекта переустройства и (или) перепланировки помещения в многоквартирном доме является регистрация протокола МВК в книге регистрации протоколов МВК по согласованию переустройства и (или) перепланировки.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18 сентября 2019 года </w:t>
      </w:r>
      <w:hyperlink r:id="rId144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распоряжением Жилищного комитета Санкт-Петербурга от 17 сентября 2019 года N 1504-р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3.3.2. Должностным лицом, ответственным за выполнение административных действий, входящих в состав административной процедуры, является специалист Отдела.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3.3.3. Содержание административных действий, входящих в состав административной процедуры.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Специалист Отдела на основании протокола заседания МВК: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осуществляет подготовку проекта решения о согласовании переустройства и (или) перепланировки помещения в многоквартирном доме (приложение N 3 к настоящему Административному регламенту) (далее - решение), либо проекта уведомления об отказе в согласовании переустройства и (или) перепланировки помещения в многоквартирном доме (приложение N 4 к настоящему Административному регламенту) (далее - уведомление об отказе в согласовании);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18 сентября 2019 года </w:t>
      </w:r>
      <w:hyperlink r:id="rId145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распоряжением Жилищного комитета Санкт-Петербурга от 17 сентября 2019 года N 1504-р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передает проект решения либо проект уведомления об отказе в согласовании с приложением протокола заседания МВК на согласование начальнику Отдела.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Начальник Отдела: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случае согласия - визирует проект решения либо уведомление об отказе в согласовании;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случае несогласия - излагает замечания к проекту решения и возвращает проект решения либо уведомление об отказе в согласовании на доработку должностному лицу.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Специалист Отдела передает согласованный с начальником Отдела проект решения либо уведомление об отказе в согласовании с приложением протокола заседания МВК заместителю главы администрации района - председателю МВК (далее - заместитель 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главы администрации района).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Заместитель главы администрации района: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случае согласия - подписывает решение либо уведомление об отказе в согласовании;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случае несогласия - излагает замечания и возвращает решение либо уведомление об отказе в согласовании начальнику Отдела.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Подписанное заместителем главы администрации района решение либо уведомление об отказе в согласовании специалист Отдела регистрирует в журнале регистрации.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Максимальный срок выполнения действий составляет 5 календарных дней.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3.3.4. Критерием принятия решения является соответствие заявителя требованиям, указанным в пункте 1.2 настоящего Административного регламента, наличие документов, предусмотренных пунктами 2.6 и 2.7 настоящего Административного регламента, и соответствие их требованиям, указанным в пункте 2.6.1 настоящего Административного регламента, а также наличие протокола МВК, содержащего сведения о соответствии проекта переустройства и (или) перепланировки требованиям законодательства, в том числе требованиям, указанным в пункте 2.6.2 настоящего Административного регламента.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25 апреля 2019 года </w:t>
      </w:r>
      <w:hyperlink r:id="rId146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распоряжением Жилищного комитета Санкт-Петербурга от 23 апреля 2019 года N 715-р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3.3.5. Результатом административной процедуры является принятие решения и подписание заместителем главы администрации района решения о согласовании переустройства и (или) перепланировки помещения в многоквартирном доме либо уведомления об отказе в согласовании.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18 сентября 2019 года </w:t>
      </w:r>
      <w:hyperlink r:id="rId147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распоряжением Жилищного комитета Санкт-Петербурга от 17 сентября 2019 года N 1504-р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3.3.6. Способом фиксации результата выполнения административной процедуры является регистрация в книге регистрации решения либо уведомления об отказе в согласовании.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3.4. Направление (выдача) заявителю решения о согласовании переустройства и (или) перепланировки помещения в многоквартирном доме или уведомления об отказе в согласовании переустройства и (или) перепланировки помещения в многоквартирном доме </w:t>
      </w:r>
    </w:p>
    <w:p w:rsidR="002E700B" w:rsidRPr="002E700B" w:rsidRDefault="002E700B" w:rsidP="002E70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(Название в редакции, введенной в действие с 18 сентября 2019 года </w:t>
      </w:r>
      <w:hyperlink r:id="rId148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распоряжением Жилищного комитета Санкт-Петербурга от 17 сентября 2019 года N 1504-р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3.4.1. Юридическим фактом, являющимся основанием для начала административной процедуры, является принятие администрацией района решения о согласовании или об отказе в согласовании переустройства и (или) перепланировки помещений в многоквартирном доме.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18 сентября 2019 года </w:t>
      </w:r>
      <w:hyperlink r:id="rId149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распоряжением </w:t>
        </w:r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lastRenderedPageBreak/>
          <w:t>Жилищного комитета Санкт-Петербурга от 17 сентября 2019 года N 1504-р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3.4.2. Должностным лицом, ответственным за выполнение административных действий, входящих в состав административной процедуры, является специалист Отдела.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3.4.3. Содержание отдельных административных действий, входящих в состав административной процедуры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Специалист Отдела в случае личного обращения заявителя выдает или направляет заявителю способом, указанным в заявлении, решение либо уведомление об отказе в согласовании.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Специалист Отдела в случае передачи заявителю решения либо уведомления об отказе в согласовании через МФЦ: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готовит реестр с описью передаваемых документов;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информирует заявителя посредством установки статусов электронного дела в МАИС ЭГУ.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предоставлении государственной услуги в электронной форме информирование заявителя обеспечивается в соответствии с пунктом 2.17.2.2 настоящего Административного регламента.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Максимальный срок выполнения данной административной процедуры составляет не более трех рабочих дней с момента подписания заместителем главы администрации района решения либо уведомления об отказе в согласовании.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3.4.4. Критерием принятия решения является наличие решения о согласовании или уведомления об отказе в согласовании, подписанного заместителем главы администрации района.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3.4.5. Результатом административной процедуры является направление (выдача) заявителю решения о согласовании переустройства и (или) перепланировки помещения в многоквартирном доме либо уведомления об отказе в согласовании.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18 сентября 2019 года </w:t>
      </w:r>
      <w:hyperlink r:id="rId150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распоряжением Жилищного комитета Санкт-Петербурга от 17 сентября 2019 года N 1504-р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3.4.6. Способом фиксации результата выполнения административной процедуры является регистрация решения о согласовании переустройства и (или) перепланировки помещения в многоквартирном доме или уведомления об отказе в согласовании переустройства и (или) перепланировки помещения в многоквартирном доме в Организационно-распорядительном отделе администрации района.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18 сентября 2019 года </w:t>
      </w:r>
      <w:hyperlink r:id="rId151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распоряжением Жилищного комитета Санкт-Петербурга от 17 сентября 2019 года N 1504-р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случае подачи заявления о предоставлении государственной услуги посредством МФЦ результат административной процедуры фиксируется в МАИС ЭГУ.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Формы контроля за исполнением административного регламента</w:t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Текущий контроль за соблюдением последовательности действий, определенных административными процедурами по предоставлению государственной услуги, осуществляется начальником Отдела.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Начальник Отдела осуществляет контроль за: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надлежащим исполнением настоящего Административного регламента и иных нормативных правовых актов, регулирующих предоставление государственной услуги, специалистами Отдела;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обеспечением сохранности принятых от заявителя документов и соблюдением работниками подразделения требований к сбору и обработке персональных данных заявителя и иных лиц.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Начальник Отдела и специалисты Отдела, непосредственно предоставляющие государственную услугу, несут персональную ответственность за соблюдение сроков и порядка приема документов, своевременность оформления и отправления межведомственных запросов, соответствие результатов рассмотрения документов требованиям законодательства, принятие мер по проверке представленных документов, соблюдение сроков и порядка предоставления государственной услуги, подготовки отказа в предоставлении государственной услуги, выдачи документов. Персональная ответственность начальника Отдела и специалистов Отдела закрепляется в должностных регламентах и должностных инструкциях в соответствии с требованиями законодательства.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частности, специалисты Отдела несут ответственность за: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требование у заявителей документов или платы, не предусмотренных настоящим Административным регламентом;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отказ в приеме документов по основаниям, не предусмотренным настоящим Административным регламентом;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нарушение сроков регистрации запросов заявителя о предоставлении государственной услуги;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нарушение срока предоставления государственной услуги;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направление необоснованных межведомственных запросов;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нарушение сроков подготовки межведомственных запросов и ответов на межведомственные запросы;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необоснованное непредставление информации на межведомственные запросы.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4.4. Руководитель структурного подразделения МФЦ осуществляет контроль за: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надлежащим исполнением настоящего Административного регламента работниками структурного подразделения МФЦ;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полнотой принимаемых работниками структурного подразделения МФЦ от заявителя документов и качеством оформленных документов для передачи их в администрацию района;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своевременностью и полнотой передачи в администрацию района принятых от заявителя документов;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своевременностью и полнотой доведения до заявителя принятых от администрации района информации и документов, являющихся результатом предоставления государственной услуги, принятым администрацией района;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обеспечением сохранности принятых от заявителя документов и соблюдением работниками структурного подразделения МФЦ требований к сбору и обработке персональных данных заявителя и иных лиц.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Персональная ответственность руководителя структурного подразделения МФЦ и работников структурного подразделения МФЦ закрепляется в должностных инструкциях в соответствии с требованиями законодательства.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Работники структурного подразделения МФЦ несут ответственность за: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качество приема комплекта документов у заявителя в случае, если несоответствие представленных документов, указанных в настоящем Административном регламенте, явилось основанием для отказа заявителю в предоставлении государственной услуги, за исключением комплекта документов, принятых по настоянию заявителя;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своевременность информирования заявителя о результате предоставления государственной услуги посредством МАИС ЭГУ.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Оператор Портала (специалисты Санкт-Петербургского государственного унитарного предприятия "Санкт-Петербургский информационно-аналитический центр" (далее - ГУП "ИАЦ") осуществляет контроль за своевременностью доставки электронных заявлений на автоматизированные рабочие места подсистемы "Электронный кабинет должностного лица" МАИС ЭГУ сотрудников подразделений администрации района и за своевременное и корректное направление электронных заявлений в ведомственные информационные системы администрации района, интегрированные с МАИС ЭГУ.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Персональная ответственность специалистов ГУП "ИАЦ" закрепляется в должностных инструкциях в соответствии с требованиями законодательства.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Специалисты ГУП "ИАЦ" несут ответственность за: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технологическое обеспечение работы Портала;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обеспечение технической поддержки заявителей по вопросам работы с Порталом.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4.6. В рамках предоставления государственной услуги осуществляются плановые и внеплановые проверки полноты и качества предоставления государственной услуги.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Начальник Отдела ежеквартально осуществляет выборочные проверки дел заявителей на предмет правильности принятия работниками подразделения решений, а также внеплановые проверки в случае поступления жалоб (претензий) граждан в рамках досудебного обжалования.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Руководитель структурного подразделения МФЦ, а также работники отдела контроля МФЦ осуществляют плановые и внеплановые проверки деятельности работников МФЦ в соответствии с положением о проведении проверок.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Оператор Портала осуществляет: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ежемесячные проверки прохождения электронных заявлений через Портал, выгрузку данных в администрации районов;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ежемесячный мониторинг незакрытых структурными подразделениями администрации района обращений заявителей, поданных через Портал и МФЦ, и направление результатов данного мониторинга в Комитет по информатизации и связи.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Положения, характеризующие требования к порядку и формам контроля за предоставлением государственной услуги, в том числе со стороны граждан, их объединений и организаций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Контроль за предоставлением государственной услуги со стороны граждан, их объединений и организаций осуществляется главой администрации района, первым заместителем (заместителем) главы администрации районов в форме приема, рассмотрения и оперативного реагирования на обращения и жалобы заявителей по вопросам, связанным с предоставлением государственной услуги.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Досудебный (внесудебный) порядок обжалования решений и действий (бездействия) исполнительного органа государственной власти Санкт-Петербурга, предоставляющего государственную услугу, а также должностных лиц, государственных гражданских служащих, МФЦ,</w:t>
      </w:r>
    </w:p>
    <w:p w:rsidR="002E700B" w:rsidRPr="002E700B" w:rsidRDefault="002E700B" w:rsidP="002E70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(Раздел в редакции, введенной в действие </w:t>
      </w:r>
      <w:hyperlink r:id="rId152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распоряжением Жилищного комитета Санкт-Петербурга от 25 декабря 2019 года N 2388-р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Заявители имеют право на досудебное (внесудебное) обжалование решений и действий (бездействия), принятых (осуществляемых) администрацией района, должностными лицами администрации района, государственными гражданскими служащими администрации района, МФЦ, работников МФЦ в ходе предоставления государственной услуги. Досудебный (внесудебный) порядок обжалования не исключает возможность обжалования решений и действий (бездействия), принятых (осуществляемых) в ходе предоставления государственной услуги, в судебном порядке. Досудебный (внесудебный) порядок обжалования не является для заявителя обязательным.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Заявитель может обратиться с жалобой, в том числе в следующих случаях: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срока регистрации запроса о предоставлении государственной услуги;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срока предоставления государственной услуги;</w:t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субъектов Российской Федерации для предоставления государственной услуги;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Санкт-Петербурга для предоставления государственной услуги;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требование у заявителя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</w:t>
      </w:r>
      <w:hyperlink r:id="rId153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4 части 1 статьи 7 Федерального закона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в приеме документов, представление которых предусмотрено нормативными правовыми актами Российской Федерации, нормативными правовыми актами Санкт-Петербурга для предоставления государственной услуги, у заявителя;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в предоставлении государственной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Санкт-Петербурга;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Санкт-Петербурга;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отказ администрации района, должностного лица администрации района, государственного гражданского служащего администрации района, МФЦ, работника МФЦ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срока или порядка выдачи документов по результатам предоставления государственной услуги;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приостановления предоставления государственной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правовыми актами Санкт-Петербурга.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оформленная в соответствии с законодательством Российской Федерации доверенность (для физических лиц);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заявителя или уполномоченным этим руководителем лицом (для юридических лиц);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Жалоба может быть подана заявителем в письменной форме на бумажном носителе, в электронной форме (с использованием информационно-телекоммуникационной сети "Интернет" посредством официального сайта администрации района), в администрацию района, МФЦ либо в Комитет по информатизации и связи (далее - КИС), являющийся учредителем МФЦ.</w:t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Подача жалобы в электронной форме обеспечивается при наличии технической возможности.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Жалоба на решения и действия (бездействие) исполнительного органа государственной власти Санкт-Петербурга, его должностных лиц, государственных гражданских служащих 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рассматривается исполнительным органом государственной власти Санкт-Петербурга.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Жалобы на решения и действия (бездействие) работника МФЦ подаются руководителю МФЦ.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Жалобы на решения и действия (бездействие) руководителя МФЦ подаются в МФЦ. МФЦ направляет указанные жалобы в течение трех рабочих дней со дня их регистрации на рассмотрение в КИС.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5.2.1. Жалоба на решения и действия (бездействие) администрации района,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должностного лица, государственного гражданского служащего администрации района, руководителя администрации, рассматривается исполнительным органом государственной власти Санкт-Петербурга, может быть направлена: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почте;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МФЦ;</w:t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Жалоба на решение, действия (бездействия) администрации района, его должностных лиц, государственных гражданских служащих при предоставлении государственной услуги может быть подана в МФЦ только в случае предоставления указанной услуги посредством МФЦ.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с использованием информационно-телекоммуникационной сети "Интернет" посредством: официального сайта администрации района либо Портала;</w:t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Подача жалобы посредством официального сайта администрации района обеспечивается при наличии технической возможности.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Подача жалобы посредством Портала обеспечивается при наличии технической возможности.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личном приеме заявителя в письменной форме на бумажном носителе в администрации района, в месте предоставления государственной услуги (в месте, где заявитель подавал запрос на получение государственной услуги, нарушение порядка предоставления которой обжалуется, либо в месте, где заявителем получен результат 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указанной государственной услуги).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5.2.2. Жалоба на решения и действия (бездействие) МФЦ, работника МФЦ может быть направлена: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почте;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с использованием информационно-телекоммуникационной сети "Интернет" посредством Портала;</w:t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Подача жалобы Портала и Портала обеспечивается при наличии технической возможности.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личном приеме заявителя в МФЦ.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При подаче жалобы: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5.3.1. При личном приеме заявителя в письменной форме на бумажном носителе заявитель представляет документ, удостоверяющий его личность в соответствии с законодательством Российской Федерации.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5.3.2. В электронной форме могут быть представлены документы, указанные в пункте 5.1 настоящего Административного регламента, при этом документ, удостоверяющий личность заявителя, не требуется.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Заполнение заявления о рассмотрении жалобы через Портал производится заявителем лично при условии авторизации заявителя на Портале посредством ЕСИА.</w:t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подать жалобу посредством Портала обеспечивается для заявителей, которые подавали заявление о предоставлении государственной услуги через Портал или МФЦ.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При подаче жалобы через МФЦ, МФЦ обеспечивает ее передачу в администрацию района в порядке и сроки, которые установлены соглашением о взаимодействии между МФЦ и исполнительным органом государственной власти Санкт-Петербурга, но не позднее следующее рабочего дня со дня поступления жалобы.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5.5. Рассмотрение жалоб: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рассмотрения жалобы исчисляется со дня регистрации жалобы в администрации района, МФЦ.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Жалоба на нарушение порядка предоставления государственной услуги рассматривается администрацией района.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Жалоба на решения и действия (бездействие) администрации района, его должностных лиц, государственных гражданских служащих рассматривается администрацией района.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Жалоба на решения и действия (бездействие) работника МФЦ рассматривается МФЦ.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Жалоба на решения и действия (бездействие) руководителя МФЦ рассматривается КИС.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жалоба подана заявителем в орган,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 При этом срок рассмотрения жалобы исчисляется со дня регистрации жалобы в уполномоченном на ее рассмотрение органе.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в отношении поступившей жалобы федеральным законом установлен иной порядок (процедура) подачи и рассмотрения жалоб, положения настоящего раздела не применяются, и заявитель уведомляется о том, что его жалоба будет рассмотрена в порядке и сроки, предусмотренные федеральным законом.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Жалоба должна содержать: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администрации района, предоставляющего государственную услугу, должностного лица администрации района либо государственного гражданского служащего администрации района, решения и действия (бездействие) которых обжалуются;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сведения об обжалуемых решениях и действиях (бездействии) администрации района, должностного лица администрации района либо государственного гражданского служащего администрации района, МФЦ, работника МФЦ, в том числе в случае подачи жалобы в МФЦ или через Портал - вид нарушения, указанный в пункте 5.1 настоящего Административного регламента;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доводы, на основании которых заявитель не согласен с решением и действием (бездействием) администрации района, должностного лица администрации района либо государственного гражданского служащего администрации района, МФЦ, работника МФЦ. Заявителем могут быть представлены документы (при наличии), подтверждающие доводы заявителя, либо их копии.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5.7. Заявитель имеет право на получение информации и документов, необходимых для обоснования и рассмотрения жалобы.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5.8. Жалоба, поступившая в администрацию района, МФЦ, КИС либо вышестоящий орган подлежит регистрации не позднее следующего рабочего дня со дня ее поступления. Жалоба подлежит рассмотрению должностным лицом, работником, наделенным полномочиями по рассмотрению жалоб, в течение пятнадцати рабочих дней со дня ее регистрации, если более короткие сроки рассмотрения жалобы не установлены администрацией района, МФЦ, КИС.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обжалования отказа администрации района, должностного лица администрации района, МФЦ, КИС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5.9. По результатам рассмотрения жалобы администрация района, МФЦ, КИС принимает одно из следующих решений: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жалоба удовлетворяется, в том числе в форме отмены принятого решения, исправления допущенных администрацией района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Санкт-Петербурга;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в удовлетворении жалобы отказывается.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проверки при отсутствии в жалобе доводов, подтверждающих наличие указанного заявителем вида нарушения порядка предоставления услуги, должностное лицо, ответственное за рассмотрение жалобы, принимает решение об отказе в рассмотрении жалобы по существу в связи с несоответствием сведений, изложенных в жалобе, указанному виду нарушения.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5.10. При удовлетворении жалобы администрация района, МФЦ, КИС принимает исчерпывающие меры по устранению выявленных нарушений, в том числе по выдаче заявителю результата государственной услуги, не позднее пяти рабочих дней со дня принятия решения, если иное не установлено законодательством Российской Федерации.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признания жалобы подлежащей удовлетворению в ответе заявителю дается информация о действиях, осуществляемых администрацией района, МФЦ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ответе по результатам рассмотрения жалобы указываются: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администрации района, МФЦ, КИС, должность, фамилия, имя, отчество (при наличии) его должностного лица, принявшего решение по жалобе;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(при наличии) или наименование заявителя;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 для принятия решения по жалобе;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принятое по жалобе решение;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жалоба признана обоснованной, - сроки устранения выявленных нарушений, в том числе срок предоставления результата государственной услуги;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порядке обжалования принятого по жалобе решения.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5.11. Ответ по результатам рассмотрения жалобы подписывается уполномоченным на рассмотрение жалобы должностным лицом по рассмотрению жалоб.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и (или) уполномоченного на рассмотрение жалобы администрации района, КИС, работника МФЦ, наделенным полномочиями по рассмотрению жалоб, вид которой установлен законодательством Российской Федерации.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5.12.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администрации района, КИС, работник МФЦ, наделенные полномочиями по рассмотрению жалоб, незамедлительно направляют имеющиеся материалы в органы прокуратуры.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5.13. Администрация района, КИС, МФЦ отказывает в удовлетворении жалобы в следующих случаях: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вступившего в законную силу решения суда, арбитражного суда по жалобе о том же предмете и по тем же основаниям;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решения по жалобе, принятого ранее в соответствии с требованиями настоящего Административного регламента в отношении того же заявителя и по тому же предмету жалобы.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5.14. Администрация района, КИС, МФЦ вправе оставить жалобу без ответа в следующих случаях: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 Под отсутствием возможности прочитать понимается случай, при котором часть текста жалобы и (или) фамилию, имя, отчество (при наличии) и (или) почтовый адрес заявителя не поддаются прочтению.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случае оставления жалобы без ответа администрация района, КИС, МФЦ в течение 3 (трех) рабочих дней со дня регистрации жалобы сообщает об этом гражданину, направившему жалобу, если его фамилия и почтовый адрес поддаются прочтению.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5.15. Порядок обжалования решения по жалобе.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Решение, принятое по результатам рассмотрения жалобы, может быть обжаловано вице-губернатору Санкт-Петербурга, непосредственно координирующему и контролирующему деятельность администрации района Санкт-Петербурга (191060, Санкт-Петербург, Смольный, телефон (812) 576-70-42), в Правительство Санкт-Петербурга, а также в суд, в порядке и сроки, предусмотренные действующим законодательством.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5.16. Информирование заявителей о порядке подачи и рассмотрения жалобы на решения и действия (бездействие) исполнительного органа государственной власти Санкт-Петербурга, его должностных лиц, государственных гражданских служащих осуществляется посредством размещения информации на Портале.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Консультирование заявителей о порядке обжалования решений и действий (бездействия) осуществляется также по телефонам, адресам электронной почты, а также при личном приеме по адресам, указанным в пункте 1.3.1 настоящего Административного регламента и в приложении N 5 к настоящему Административному регламенту.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5.17. Положения настоящего раздела, устанавливающие порядок подачи и рассмотрения жалоб заявителей на нарушения их прав при предоставлении государственных услуг, не распространяются на отношения, регулируемые </w:t>
      </w:r>
      <w:hyperlink r:id="rId154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02.05.2006 года N 59-ФЗ "О порядке рассмотрения обращений граждан Российской Федерации"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Закон N 59-ФЗ).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Жалобы заявителей на организацию предоставления государственных услуг МФЦ подаются и рассматриваются в порядке, предусмотренном </w:t>
      </w:r>
      <w:hyperlink r:id="rId155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 N 59-ФЗ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Жалоба заявителя на организацию предоставления государственных услуг МФЦ, поданная заявителем в МФЦ, рассматривается МФЦ в соответствии с </w:t>
      </w:r>
      <w:hyperlink r:id="rId156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 N 59-ФЗ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E700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Приложение N 1. Блок-схема предоставления администрациями районов Санкт-Петербурга государственной услуги по согласованию переустройства и (или) перепланировки помещений в многоквартирном доме в Санкт-Петербурге</w:t>
      </w:r>
    </w:p>
    <w:p w:rsidR="002E700B" w:rsidRPr="002E700B" w:rsidRDefault="002E700B" w:rsidP="002E700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1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Административному регламенту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администрации района Санкт-Петербурга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предоставлению государственной услуги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 согласованию переустройства и (или)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перепланировки помещений в многоквартирном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доме в Санкт-Петербурге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(в редакции, введенной в действие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18 сентября 2019 года </w:t>
      </w:r>
      <w:hyperlink r:id="rId157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распоряжением</w:t>
        </w:r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br/>
          <w:t>Жилищного комитета Санкт-Петербурга</w:t>
        </w:r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br/>
          <w:t>от 17 сентября 2019 года N 1504-р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см. </w:t>
      </w:r>
      <w:hyperlink r:id="rId158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E700B" w:rsidRPr="002E700B" w:rsidRDefault="002E700B" w:rsidP="002E70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Блок-схема предоставления администрациями районов Санкт-Петербурга государственной услуги по согласованию переустройства и (или) перепланировки помещений в многоквартирном доме в Санкт-Петербурге </w:t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2E700B" w:rsidRPr="002E700B" w:rsidTr="002E700B">
        <w:trPr>
          <w:trHeight w:val="12"/>
          <w:tblCellSpacing w:w="15" w:type="dxa"/>
          <w:jc w:val="center"/>
        </w:trPr>
        <w:tc>
          <w:tcPr>
            <w:tcW w:w="11458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  <w:jc w:val="center"/>
        </w:trPr>
        <w:tc>
          <w:tcPr>
            <w:tcW w:w="114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781040" cy="5684520"/>
                  <wp:effectExtent l="0" t="0" r="0" b="0"/>
                  <wp:docPr id="3" name="Рисунок 3" descr="Об утверждении Административного регламента администрации района Санкт-Петербурга по предоставлению государственной услуги по согласованию переустройства и (или) перепланировки помещений в многоквартирном доме в Санкт-Петербурге  (с изменениями на 25 декабря 2019 года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Об утверждении Административного регламента администрации района Санкт-Петербурга по предоставлению государственной услуги по согласованию переустройства и (или) перепланировки помещений в многоквартирном доме в Санкт-Петербурге  (с изменениями на 25 декабря 2019 года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1040" cy="568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E700B" w:rsidRPr="002E700B" w:rsidRDefault="002E700B" w:rsidP="002E700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E700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Приложение N 2. Заявление о переустройстве и (или) перепланировке помещения в многоквартирном доме</w:t>
      </w:r>
    </w:p>
    <w:p w:rsidR="002E700B" w:rsidRPr="002E700B" w:rsidRDefault="002E700B" w:rsidP="002E700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2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Административному регламенту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администрации района Санкт-Петербурга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предоставлению государственной услуги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согласованию переустройства и (или)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перепланировки помещений в многоквартирном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доме в Санкт-Петербурге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(В редакции, введенной в действие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18 сентября 2019 года </w:t>
      </w:r>
      <w:hyperlink r:id="rId160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распоряжением</w:t>
        </w:r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br/>
          <w:t>Жилищного комитета Санкт-Петербурга</w:t>
        </w:r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br/>
          <w:t>от 17 сентября 2019 года N 1504-р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. -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См. </w:t>
      </w:r>
      <w:hyperlink r:id="rId161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"/>
        <w:gridCol w:w="119"/>
        <w:gridCol w:w="426"/>
        <w:gridCol w:w="488"/>
        <w:gridCol w:w="482"/>
        <w:gridCol w:w="119"/>
        <w:gridCol w:w="119"/>
        <w:gridCol w:w="426"/>
        <w:gridCol w:w="305"/>
        <w:gridCol w:w="313"/>
        <w:gridCol w:w="524"/>
        <w:gridCol w:w="126"/>
        <w:gridCol w:w="428"/>
        <w:gridCol w:w="187"/>
        <w:gridCol w:w="426"/>
        <w:gridCol w:w="121"/>
        <w:gridCol w:w="121"/>
        <w:gridCol w:w="361"/>
        <w:gridCol w:w="121"/>
        <w:gridCol w:w="30"/>
        <w:gridCol w:w="396"/>
        <w:gridCol w:w="521"/>
        <w:gridCol w:w="596"/>
        <w:gridCol w:w="119"/>
        <w:gridCol w:w="639"/>
        <w:gridCol w:w="553"/>
        <w:gridCol w:w="119"/>
        <w:gridCol w:w="119"/>
        <w:gridCol w:w="407"/>
      </w:tblGrid>
      <w:tr w:rsidR="002E700B" w:rsidRPr="002E700B" w:rsidTr="002E700B">
        <w:trPr>
          <w:trHeight w:val="12"/>
          <w:tblCellSpacing w:w="15" w:type="dxa"/>
        </w:trPr>
        <w:tc>
          <w:tcPr>
            <w:tcW w:w="3881" w:type="dxa"/>
            <w:gridSpan w:val="9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gridSpan w:val="11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1" w:type="dxa"/>
            <w:gridSpan w:val="9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ЗАЯВЛЕНИЯ О ПЕРЕУСТРОЙСТВЕ И (ИЛИ) ПЕРЕПЛАНИРОВКЕ ПОМЕЩЕНИЯ В МНОГОКВАРТИРНОМ ДОМЕ 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3881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администрацию района </w:t>
            </w:r>
          </w:p>
        </w:tc>
        <w:tc>
          <w:tcPr>
            <w:tcW w:w="3881" w:type="dxa"/>
            <w:gridSpan w:val="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3881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1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района)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700B" w:rsidRPr="002E700B" w:rsidTr="002E700B">
        <w:trPr>
          <w:trHeight w:val="12"/>
          <w:tblCellSpacing w:w="15" w:type="dxa"/>
        </w:trPr>
        <w:tc>
          <w:tcPr>
            <w:tcW w:w="739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gridSpan w:val="2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gridSpan w:val="2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Заявление о переустройстве и (или) перепланировке помещения в многоквартирном доме 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</w:p>
        </w:tc>
        <w:tc>
          <w:tcPr>
            <w:tcW w:w="10718" w:type="dxa"/>
            <w:gridSpan w:val="2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18" w:type="dxa"/>
            <w:gridSpan w:val="2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(указывается наниматель, либо арендатор, либо собственник 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2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29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Помещения в многоквартирном доме, либо собственники помещения в 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2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29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многоквартирном доме, находящегося в общей собственности двух и более лиц,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2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29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случае, если ни один из собственников либо иных лиц не уполномочен 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2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29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установленном порядке представлять их интересы)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Примечание. Для физических лиц указываются: фамилия, имя, отчество, реквизиты документа, удостоверяющего личность (серия, номер, кем и когда выдан), место жительства, номер телефона.</w:t>
            </w: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Для представителя физического лица указываются: фамилия, имя, отчество представителя, реквизиты доверенности, которая прилагается к заявлению. Для юридических лиц указываются: наименование, организационно-правовая форма, адрес места нахождения, номер телефона, фамилия, имя, отчество лица, уполномоченного представлять интересы юридического лица, с указанием реквизитов документа, удостоверяющего эти правомочия и прилагаемого к заявлению.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6468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помещения в многоквартирном доме:</w:t>
            </w:r>
          </w:p>
        </w:tc>
        <w:tc>
          <w:tcPr>
            <w:tcW w:w="4990" w:type="dxa"/>
            <w:gridSpan w:val="1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6468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0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(указывается полный адрес: субъект Российской 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2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29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Федерации, муниципальное образование, поселение, улица, дом,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2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29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корпус, строение, квартира (комната), подъезд, этаж)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Собственник(и) помещения в многоквартирном доме: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2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29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29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2587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Прошу разрешить </w:t>
            </w:r>
          </w:p>
        </w:tc>
        <w:tc>
          <w:tcPr>
            <w:tcW w:w="8870" w:type="dxa"/>
            <w:gridSpan w:val="2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2587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(переустройство, перепланировку, переустройство и перепланировку (нужное указать)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7207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Помещения в многоквартирном доме, занимаемого на основании </w:t>
            </w:r>
          </w:p>
        </w:tc>
        <w:tc>
          <w:tcPr>
            <w:tcW w:w="4250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7207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0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(права собственности,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11088" w:type="dxa"/>
            <w:gridSpan w:val="2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11088" w:type="dxa"/>
            <w:gridSpan w:val="28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 найма, договора аренды (нужное указать)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прилагаемому проекту (проектной документации) переустройства и (или) перепланировки помещения в многоквартирном доме.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5914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производства ремонтно-строительных работ с 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924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478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848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55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4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производства ремонтно-строительных работ с ________ по __________ часов в _____________ дни.</w:t>
            </w: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Обязуюсь:</w:t>
            </w: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осуществить ремонтно-строительные работы в соответствии с проектом (проектной документацией);</w:t>
            </w: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обеспечить свободный доступ к месту проведения ремонтно-строительных работ должностных лиц администрации района либо уполномоченного им органа (СПБ ГКУ "Жилищное агентство", МВК, Государственной жилищной инспекции Санкт-Петербурга) для проверки хода работ:</w:t>
            </w: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осуществить работы в установленные сроки и с соблюдением согласованного режима проведения работ.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Согласие на переустройство и (или) перепланировку получено от _________________________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совместно проживающих совершеннолетних членов семьи нанимателя жилого помещения по договору 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2772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социального найма от 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848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</w:p>
        </w:tc>
        <w:tc>
          <w:tcPr>
            <w:tcW w:w="2033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</w:tbl>
    <w:p w:rsidR="002E700B" w:rsidRPr="002E700B" w:rsidRDefault="002E700B" w:rsidP="002E700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"/>
        <w:gridCol w:w="1885"/>
        <w:gridCol w:w="3016"/>
        <w:gridCol w:w="1329"/>
        <w:gridCol w:w="2403"/>
      </w:tblGrid>
      <w:tr w:rsidR="002E700B" w:rsidRPr="002E700B" w:rsidTr="002E700B">
        <w:trPr>
          <w:trHeight w:val="12"/>
          <w:tblCellSpacing w:w="15" w:type="dxa"/>
        </w:trPr>
        <w:tc>
          <w:tcPr>
            <w:tcW w:w="739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1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п/п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Фамилия, имя, отчество 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 (серия, номер, кем и когда выдан)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Подпись*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Отметка о нотариальном заверении подписей лиц 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11273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* Подписи ставятся в присутствии должностного лица, принимающего документы. В </w:t>
            </w: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ином случае представляется оформленное в письменном виде согласие члена семьи, заверенное нотариально, с проставлением отметки об этом в графе 5.</w:t>
            </w:r>
          </w:p>
        </w:tc>
      </w:tr>
    </w:tbl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0"/>
        <w:gridCol w:w="105"/>
        <w:gridCol w:w="385"/>
        <w:gridCol w:w="460"/>
        <w:gridCol w:w="293"/>
        <w:gridCol w:w="123"/>
        <w:gridCol w:w="215"/>
        <w:gridCol w:w="194"/>
        <w:gridCol w:w="173"/>
        <w:gridCol w:w="295"/>
        <w:gridCol w:w="212"/>
        <w:gridCol w:w="215"/>
        <w:gridCol w:w="295"/>
        <w:gridCol w:w="300"/>
        <w:gridCol w:w="160"/>
        <w:gridCol w:w="426"/>
        <w:gridCol w:w="229"/>
        <w:gridCol w:w="197"/>
        <w:gridCol w:w="189"/>
        <w:gridCol w:w="161"/>
        <w:gridCol w:w="125"/>
        <w:gridCol w:w="112"/>
        <w:gridCol w:w="111"/>
        <w:gridCol w:w="150"/>
        <w:gridCol w:w="334"/>
        <w:gridCol w:w="215"/>
        <w:gridCol w:w="394"/>
        <w:gridCol w:w="142"/>
        <w:gridCol w:w="209"/>
        <w:gridCol w:w="388"/>
        <w:gridCol w:w="189"/>
        <w:gridCol w:w="215"/>
        <w:gridCol w:w="307"/>
        <w:gridCol w:w="198"/>
        <w:gridCol w:w="1139"/>
      </w:tblGrid>
      <w:tr w:rsidR="002E700B" w:rsidRPr="002E700B" w:rsidTr="002E700B">
        <w:trPr>
          <w:trHeight w:val="12"/>
          <w:tblCellSpacing w:w="15" w:type="dxa"/>
        </w:trPr>
        <w:tc>
          <w:tcPr>
            <w:tcW w:w="554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3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заявлению прилагаются следующие документы: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3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0718" w:type="dxa"/>
            <w:gridSpan w:val="3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18" w:type="dxa"/>
            <w:gridSpan w:val="3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(указывается вид и реквизиты правоустанавливающего документа на переустраиваемое 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8316" w:type="dxa"/>
            <w:gridSpan w:val="2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листах;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3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(или) </w:t>
            </w:r>
            <w:proofErr w:type="spellStart"/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перепланируемое</w:t>
            </w:r>
            <w:proofErr w:type="spellEnd"/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жилое помещение (с отметкой: подлинник или нотариально заверенная копия)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3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3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проект (проектная документация) переустройства и (или) перепланировки помещения в многоквартирном доме на ____ листах:</w:t>
            </w: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3) технический паспорт переустраиваемого и (или) </w:t>
            </w:r>
            <w:proofErr w:type="spellStart"/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перепланируемого</w:t>
            </w:r>
            <w:proofErr w:type="spellEnd"/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помещения в многоквартирном доме на ____ листах:</w:t>
            </w: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4)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 (представляется в случаях, если такое помещение или дом, в котором оно находится, является памятником архитектуры, истории или культуры) на ____ листах:</w:t>
            </w: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5) документы, подтверждающие согласие временно отсутствующих членов семьи нанимателя на переустройство и (или) перепланировку жилого помещения, на ______ листах (при необходимости);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3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2772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иные документы:</w:t>
            </w:r>
          </w:p>
        </w:tc>
        <w:tc>
          <w:tcPr>
            <w:tcW w:w="8686" w:type="dxa"/>
            <w:gridSpan w:val="2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2772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gridSpan w:val="2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(доверенности, выписки из уставов и др.)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3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3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3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 являющиеся результатом предоставления государственной услуги, прошу направить (выдать) посредством (нужное отметить):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3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Заполняется только при подаче документов через Многофункциональный центр.</w:t>
            </w: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3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3" w:type="dxa"/>
            <w:gridSpan w:val="34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почтовой корреспонденции через организацию почтовой связи;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3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03" w:type="dxa"/>
            <w:gridSpan w:val="34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Многофункционального центра 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3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3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Подписи лиц, подавших заявление*: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3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* При пользовании жилым помещением на основании договора социального найма заявление подписывается нанимателем, указанным в договоре в качестве стороны, при пользовании жилым помещением на основании договора аренды - арендатором, при пользовании жилым помещением на праве собственности - собственником (собственниками).</w:t>
            </w: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3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"</w:t>
            </w:r>
          </w:p>
        </w:tc>
        <w:tc>
          <w:tcPr>
            <w:tcW w:w="55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772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6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2587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848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 заявителя)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6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 заявителя)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3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55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772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6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2587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848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 заявителя)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6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 заявителя)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3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------------------------------------------------------------------------------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3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(следующие позиции заполняются должностным лицом, принявшим заявление)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3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4435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Документы представлены на приеме 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218" w:type="dxa"/>
            <w:gridSpan w:val="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3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4805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Входящий номер регистрации заявления </w:t>
            </w:r>
          </w:p>
        </w:tc>
        <w:tc>
          <w:tcPr>
            <w:tcW w:w="6653" w:type="dxa"/>
            <w:gridSpan w:val="2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3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4990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Выдана расписка в получении документов 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924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37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3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240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Расписку получил </w:t>
            </w:r>
          </w:p>
        </w:tc>
        <w:tc>
          <w:tcPr>
            <w:tcW w:w="55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294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554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881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3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2587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0" w:type="dxa"/>
            <w:gridSpan w:val="1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2587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0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 заявителя)</w:t>
            </w:r>
          </w:p>
        </w:tc>
        <w:tc>
          <w:tcPr>
            <w:tcW w:w="4620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3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8870" w:type="dxa"/>
            <w:gridSpan w:val="3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8870" w:type="dxa"/>
            <w:gridSpan w:val="3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(должность, Ф.И.О. должностного лица, принявшего заявление)</w:t>
            </w:r>
          </w:p>
        </w:tc>
        <w:tc>
          <w:tcPr>
            <w:tcW w:w="3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</w:tr>
    </w:tbl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Санкт-Петербург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проекту распоряжения Жилищного комитета "О внесении изменений в распоряжение Жилищного комитета от 22.01.2018 N 39-р"</w:t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соответствии с </w:t>
      </w:r>
      <w:hyperlink r:id="rId162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27.07.2010 N 210-ФЗ "Об организации предоставления государственных и муниципальных услуг"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63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Правительства Санкт-Петербурга от 25.07.2011 N 1037 "О порядке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 (исполнения государственных функций)"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64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распоряжением Правительства Санкт-Петербурга от 17.08.2012 N 48-рп "О порядке организации независимой антикоррупционной экспертизы проектов нормативных правовых актов и независимой экспертизы проектов административных регламентов предоставления государственных услуг (исполнения государственных функций) в исполнительных органах государственной власти Санкт-Петербурга"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 распоряжения Жилищного комитета "О внесении изменений в распоряжение Жилищного комитета от 22.01.2018 N 39-р" (далее - проект распоряжения) в период с 03 сентября 2019 года по 16 сентября 2019 года был размещен на официальном сайте Жилищного комитета (http://gilkom-complex.ru) в информационно-телекоммуникационной сети "Интернет" в разделе: "Проекты нормативных правовых 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актов и административных регламентов" и в разделе "Деятельность/Антимонопольный </w:t>
      </w:r>
      <w:proofErr w:type="spellStart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комплаенс</w:t>
      </w:r>
      <w:proofErr w:type="spellEnd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/Проекты нормативно-правовых актов" в целях проведения независимой экспертизы проекта регламента.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В Жилищный комитет в установленный срок заключения по результатам независимой экспертизы проекта распоряжения не поступали.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Юридического отдела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Жилищного комитета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С.В.Никонова</w:t>
      </w:r>
      <w:proofErr w:type="spellEnd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E700B" w:rsidRPr="002E700B" w:rsidRDefault="002E700B" w:rsidP="002E700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Отдела мониторинга аварийного фонда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Жилищного комитета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И.Ю.Сергеева</w:t>
      </w:r>
      <w:proofErr w:type="spellEnd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E700B" w:rsidRPr="002E700B" w:rsidRDefault="002E700B" w:rsidP="002E700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Организационно-распорядительного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отдела Жилищного комитета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О.Б.Сильченко</w:t>
      </w:r>
      <w:proofErr w:type="spellEnd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E700B" w:rsidRPr="002E700B" w:rsidRDefault="002E700B" w:rsidP="002E700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Информационного сектора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Жилищного комитета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А.В.Китова</w:t>
      </w:r>
      <w:proofErr w:type="spellEnd"/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00B" w:rsidRPr="002E700B" w:rsidRDefault="002E700B" w:rsidP="002E700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E700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Приложение N 3. Решение о согласовании переустройства и (или) перепланировки помещения в многоквартирном доме</w:t>
      </w:r>
    </w:p>
    <w:p w:rsidR="002E700B" w:rsidRPr="002E700B" w:rsidRDefault="002E700B" w:rsidP="002E700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3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Административному регламенту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администрации района Санкт-Петербурга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предоставлению государственной услуги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согласованию переустройства и (или)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перепланировки помещений в многоквартирном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доме в Санкт-Петербурге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(в редакции, введенной в действие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18 сентября 2019 года </w:t>
      </w:r>
      <w:hyperlink r:id="rId165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распоряжением</w:t>
        </w:r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br/>
          <w:t>Жилищного комитета Санкт-Петербурга</w:t>
        </w:r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br/>
          <w:t>от 17 сентября 2019 года N 1504-р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см. </w:t>
      </w:r>
      <w:hyperlink r:id="rId166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4"/>
        <w:gridCol w:w="619"/>
        <w:gridCol w:w="321"/>
        <w:gridCol w:w="151"/>
        <w:gridCol w:w="367"/>
        <w:gridCol w:w="149"/>
        <w:gridCol w:w="210"/>
        <w:gridCol w:w="262"/>
        <w:gridCol w:w="148"/>
        <w:gridCol w:w="342"/>
        <w:gridCol w:w="400"/>
        <w:gridCol w:w="179"/>
        <w:gridCol w:w="485"/>
        <w:gridCol w:w="200"/>
        <w:gridCol w:w="215"/>
        <w:gridCol w:w="212"/>
        <w:gridCol w:w="131"/>
        <w:gridCol w:w="104"/>
        <w:gridCol w:w="157"/>
        <w:gridCol w:w="215"/>
        <w:gridCol w:w="215"/>
        <w:gridCol w:w="256"/>
        <w:gridCol w:w="282"/>
        <w:gridCol w:w="426"/>
        <w:gridCol w:w="401"/>
        <w:gridCol w:w="142"/>
        <w:gridCol w:w="244"/>
        <w:gridCol w:w="380"/>
        <w:gridCol w:w="282"/>
        <w:gridCol w:w="144"/>
        <w:gridCol w:w="200"/>
        <w:gridCol w:w="155"/>
        <w:gridCol w:w="109"/>
        <w:gridCol w:w="468"/>
      </w:tblGrid>
      <w:tr w:rsidR="002E700B" w:rsidRPr="002E700B" w:rsidTr="002E700B">
        <w:trPr>
          <w:trHeight w:val="12"/>
          <w:tblCellSpacing w:w="15" w:type="dxa"/>
        </w:trPr>
        <w:tc>
          <w:tcPr>
            <w:tcW w:w="11458" w:type="dxa"/>
            <w:gridSpan w:val="34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3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ФОРМА ДОКУМЕНТА, ПОДТВЕРЖДАЮЩЕГО ПРИНЯТИЕ РЕШЕНИЯ О СОГЛАСОВАНИИ ПЕРЕУСТРОЙСТВА И (ИЛИ) ПЕРЕПЛАНИРОВКИ ПОМЕЩЕНИЯ В МНОГОКВАРТИРНОМ ДОМЕ 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3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3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(Бланк органа,</w:t>
            </w: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осуществляющего </w:t>
            </w:r>
          </w:p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согласование)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3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3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700B" w:rsidRPr="002E700B" w:rsidTr="002E700B">
        <w:trPr>
          <w:trHeight w:val="12"/>
          <w:tblCellSpacing w:w="15" w:type="dxa"/>
        </w:trPr>
        <w:tc>
          <w:tcPr>
            <w:tcW w:w="739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3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о согласовании переустройства и (или) перепланировки помещения в многоквартирном доме 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3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3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2957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связи с обращением </w:t>
            </w:r>
          </w:p>
        </w:tc>
        <w:tc>
          <w:tcPr>
            <w:tcW w:w="8501" w:type="dxa"/>
            <w:gridSpan w:val="2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2957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gridSpan w:val="2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 физического лица, наименование юридического лица - заявителя)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277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намерении провести </w:t>
            </w:r>
          </w:p>
        </w:tc>
        <w:tc>
          <w:tcPr>
            <w:tcW w:w="2587" w:type="dxa"/>
            <w:gridSpan w:val="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переустройство и (или) перепланировку _____ жилых 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277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(ненужное зачеркнуть)</w:t>
            </w:r>
          </w:p>
        </w:tc>
        <w:tc>
          <w:tcPr>
            <w:tcW w:w="6098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2957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помещений по адресу:</w:t>
            </w:r>
          </w:p>
        </w:tc>
        <w:tc>
          <w:tcPr>
            <w:tcW w:w="2957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занимаемых (принадлежащих)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2957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(ненужное зачеркнуть)</w:t>
            </w:r>
          </w:p>
        </w:tc>
        <w:tc>
          <w:tcPr>
            <w:tcW w:w="3511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184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основании:</w:t>
            </w:r>
          </w:p>
        </w:tc>
        <w:tc>
          <w:tcPr>
            <w:tcW w:w="9610" w:type="dxa"/>
            <w:gridSpan w:val="3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184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10" w:type="dxa"/>
            <w:gridSpan w:val="31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(вид и реквизиты правоустанавливающего документа 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10903" w:type="dxa"/>
            <w:gridSpan w:val="3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10903" w:type="dxa"/>
            <w:gridSpan w:val="3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переустраиваемое и (или) </w:t>
            </w:r>
            <w:proofErr w:type="spellStart"/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перепланируемое</w:t>
            </w:r>
            <w:proofErr w:type="spellEnd"/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помещения в многоквартирном доме)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3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результатам рассмотрения представленных документов принято решение: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3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2587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Дать согласие на </w:t>
            </w:r>
          </w:p>
        </w:tc>
        <w:tc>
          <w:tcPr>
            <w:tcW w:w="8870" w:type="dxa"/>
            <w:gridSpan w:val="2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2587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(переустройство, перепланировку, переустройство и перепланировку - нужное указать)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3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помещений в многоквартирном доме в соответствии с представленным проектом (проектной документацией).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3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3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Установить*: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3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</w:p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Срок и режим производства ремонтно-строительных работ определяются в соответствии с заявлением. В случае если орган, осуществляющий согласование, изменяет указанные в заявлении срок и режим производства ремонтно-строительных работ, в решении излагаются мотивы принятия такого решения.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3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3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6098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производства ремонтно-строительных работ с </w:t>
            </w:r>
          </w:p>
        </w:tc>
        <w:tc>
          <w:tcPr>
            <w:tcW w:w="3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478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924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г.;</w:t>
            </w:r>
          </w:p>
        </w:tc>
        <w:tc>
          <w:tcPr>
            <w:tcW w:w="2772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3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режим производства ремонтно-строительных работ с ________ по ___________ часов в __________ дни.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3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3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3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3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Обязать заявителя осуществить переустройство и (или) перепланировку помещения в многоквартирном доме в соответствии с проектом (проектной документацией) и с соблюдением требований 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3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3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(указываются реквизиты нормативного правового акта 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3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3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субъекта Российской Федерации или акта органа местного самоуправления,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3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3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регламентирующего порядок проведения ремонтно-строительных работ 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10903" w:type="dxa"/>
            <w:gridSpan w:val="3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10903" w:type="dxa"/>
            <w:gridSpan w:val="3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переустройству и (или) перепланировке помещений в многоквартирном доме)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3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3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Установить, что приемочная комиссия осуществляет приемку выполненных ремонтно-строительных работ и подписание акта о завершении переустройства и (или) перепланировки помещения в многоквартирном доме в установленном порядке.</w:t>
            </w: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Приемочной комиссии после подписания акта о завершении переустройства и (или) перепланировки помещения в многоквартирном доме направить подписанный акт в орган местного самоуправления.</w:t>
            </w: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6. Контроль за исполнением настоящего решения возложить на 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3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3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(наименование структурного подразделения и (или) Ф.И.О. должностного лица 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10903" w:type="dxa"/>
            <w:gridSpan w:val="3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10903" w:type="dxa"/>
            <w:gridSpan w:val="3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органа, осуществляющего согласование)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3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3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 должностного лица органа, осуществляющего согласование)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3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3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3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Получил: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55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5914" w:type="dxa"/>
            <w:gridSpan w:val="1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3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(заполняется в (подпись заявителя или случае уполномоченного лица получения заявителей) решения лично)*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3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* Текст документа соответствует оригиналу. - Примечание изготовителя базы данных.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5174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направлено в адрес заявителя(ей)</w:t>
            </w:r>
          </w:p>
        </w:tc>
        <w:tc>
          <w:tcPr>
            <w:tcW w:w="3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739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848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3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(заполняется в случае направления решения по почте)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5729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9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5729" w:type="dxa"/>
            <w:gridSpan w:val="1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29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5729" w:type="dxa"/>
            <w:gridSpan w:val="1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 должностного лица, направившего решение в адрес заявителя(ей))</w:t>
            </w:r>
          </w:p>
        </w:tc>
        <w:tc>
          <w:tcPr>
            <w:tcW w:w="5729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E700B" w:rsidRPr="002E700B" w:rsidRDefault="002E700B" w:rsidP="002E700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E700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Приложение N 4. Примерная форма уведомления об отказе в согласовании переустройства и (или) перепланировки жилого помещения в многоквартирном доме</w:t>
      </w:r>
    </w:p>
    <w:p w:rsidR="002E700B" w:rsidRPr="002E700B" w:rsidRDefault="002E700B" w:rsidP="002E700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4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Административному регламенту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администрации района Санкт-Петербурга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предоставлению государственной услуги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согласованию переустройства и (или)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перепланировки помещений в многоквартирном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доме в Санкт-Петербурге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(в редакции, введенной в действие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18 сентября 2019 года </w:t>
      </w:r>
      <w:hyperlink r:id="rId167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распоряжением</w:t>
        </w:r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br/>
          <w:t>Жилищного комитета Санкт-Петербурга</w:t>
        </w:r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br/>
          <w:t>от 17 сентября 2019 года N 1504-р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см. </w:t>
      </w:r>
      <w:hyperlink r:id="rId168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5"/>
        <w:gridCol w:w="440"/>
        <w:gridCol w:w="355"/>
        <w:gridCol w:w="426"/>
        <w:gridCol w:w="133"/>
        <w:gridCol w:w="119"/>
        <w:gridCol w:w="110"/>
        <w:gridCol w:w="569"/>
        <w:gridCol w:w="355"/>
        <w:gridCol w:w="244"/>
        <w:gridCol w:w="244"/>
        <w:gridCol w:w="155"/>
        <w:gridCol w:w="584"/>
        <w:gridCol w:w="506"/>
        <w:gridCol w:w="554"/>
        <w:gridCol w:w="164"/>
        <w:gridCol w:w="194"/>
        <w:gridCol w:w="128"/>
        <w:gridCol w:w="395"/>
        <w:gridCol w:w="164"/>
        <w:gridCol w:w="547"/>
        <w:gridCol w:w="584"/>
        <w:gridCol w:w="521"/>
        <w:gridCol w:w="134"/>
        <w:gridCol w:w="415"/>
      </w:tblGrid>
      <w:tr w:rsidR="002E700B" w:rsidRPr="002E700B" w:rsidTr="002E700B">
        <w:trPr>
          <w:trHeight w:val="12"/>
          <w:tblCellSpacing w:w="15" w:type="dxa"/>
        </w:trPr>
        <w:tc>
          <w:tcPr>
            <w:tcW w:w="1294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2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Оформляется на бланке</w:t>
            </w: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администрации района </w:t>
            </w:r>
          </w:p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Санкт-Петербурга 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2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2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2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ПРИМЕРНАЯ ФОРМА УВЕДОМЛЕНИЯ ОБ ОТКАЗЕ В СОГЛАСОВАНИИ ПЕРЕУСТРОЙСТВА И (ИЛИ) ПЕРЕПЛАНИРОВКИ ПОМЕЩЕНИЯ В МНОГОКВАРТИРНОМ ДОМЕ В МНОГОКВАРТИРНОМ ДОМЕ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2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2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2957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связи с обращением </w:t>
            </w:r>
          </w:p>
        </w:tc>
        <w:tc>
          <w:tcPr>
            <w:tcW w:w="8501" w:type="dxa"/>
            <w:gridSpan w:val="2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2957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1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 физического лица, наименование юридического лица - заявителя)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2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намерении провести переустройство и (или) перепланировку помещения в многоквартирном доме по адресу: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2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2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4435" w:type="dxa"/>
            <w:gridSpan w:val="9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2" w:type="dxa"/>
            <w:gridSpan w:val="16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занимаемого (принадлежащего) (ненужное зачеркнуть)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2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основании 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2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2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(вид и реквизиты правоустанавливающего документа на 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10903" w:type="dxa"/>
            <w:gridSpan w:val="2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10903" w:type="dxa"/>
            <w:gridSpan w:val="2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переустраиваемое и (или) </w:t>
            </w:r>
            <w:proofErr w:type="spellStart"/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перепланируемое</w:t>
            </w:r>
            <w:proofErr w:type="spellEnd"/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помещение в многоквартирном доме)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2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результатам рассмотрения представленных документов: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314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отказать в согласовании </w:t>
            </w:r>
          </w:p>
        </w:tc>
        <w:tc>
          <w:tcPr>
            <w:tcW w:w="8316" w:type="dxa"/>
            <w:gridSpan w:val="1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314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16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(переустройства и (или) перепланировки)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2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помещения в многоквартирном доме в соответствии с представленным проектом (проектной документацией) по следующим основаниям: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2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2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(указать основания отказа со ссылкой на конкретные пункты </w:t>
            </w:r>
            <w:hyperlink r:id="rId169" w:history="1">
              <w:r w:rsidRPr="002E700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части 1 статьи 27 Жилищного кодекса Российской Федерации</w:t>
              </w:r>
            </w:hyperlink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иные нормативные правовые акты, регламентирующие порядок согласования переустройства и (или) перепланировки помещений в многоквартирном доме)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2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2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2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6098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дальнейшим действиям заявителя:</w:t>
            </w:r>
          </w:p>
        </w:tc>
        <w:tc>
          <w:tcPr>
            <w:tcW w:w="5359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2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2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3881" w:type="dxa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1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3881" w:type="dxa"/>
            <w:gridSpan w:val="8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должности)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2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Получил: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55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554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55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587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</w:p>
        </w:tc>
        <w:tc>
          <w:tcPr>
            <w:tcW w:w="3511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7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 заявителя или уполномоченного им лица)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11458" w:type="dxa"/>
            <w:gridSpan w:val="2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4990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направлено в адрес заявителя(ей)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55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55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58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E700B" w:rsidRPr="002E700B" w:rsidRDefault="002E700B" w:rsidP="002E700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E700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Приложение N 5. Сведения о местах нахождения администраций районов Санкт-Петербурга</w:t>
      </w:r>
    </w:p>
    <w:p w:rsidR="002E700B" w:rsidRPr="002E700B" w:rsidRDefault="002E700B" w:rsidP="002E700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5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Административному регламенту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администрации района Санкт-Петербурга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предоставлению государственной услуги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согласованию переустройства и (или)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перепланировки помещений в многоквартирном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доме в Санкт-Петербурге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(в редакции, введенной в действие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18 сентября 2019 года </w:t>
      </w:r>
      <w:hyperlink r:id="rId170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распоряжением</w:t>
        </w:r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br/>
          <w:t>Жилищного комитета Санкт-Петербурга</w:t>
        </w:r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br/>
          <w:t>от 17 сентября 2019 года N 1504-р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см. </w:t>
      </w:r>
      <w:hyperlink r:id="rId171" w:history="1">
        <w:r w:rsidRPr="002E7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E700B" w:rsidRPr="002E700B" w:rsidRDefault="002E700B" w:rsidP="002E70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Сведения о местах нахождения администраций районов Санкт-Петербурга </w:t>
      </w:r>
    </w:p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8"/>
        <w:gridCol w:w="2272"/>
        <w:gridCol w:w="2023"/>
        <w:gridCol w:w="2887"/>
        <w:gridCol w:w="1505"/>
      </w:tblGrid>
      <w:tr w:rsidR="002E700B" w:rsidRPr="002E700B" w:rsidTr="002E700B">
        <w:trPr>
          <w:trHeight w:val="12"/>
          <w:tblCellSpacing w:w="15" w:type="dxa"/>
        </w:trPr>
        <w:tc>
          <w:tcPr>
            <w:tcW w:w="739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vAlign w:val="center"/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п/п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места нахождения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Электронный адрес, телефоны для связи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График работы 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Адмиралтейского района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Измайловский пр., д.10, Санкт-Петербург, 198005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tuadm@gov.spb.ru</w:t>
            </w: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Тел.: (812) 316-25-22</w:t>
            </w: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Факс: (812) 712-64-68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с 9.00 до 18.00, перерыв на обед с 13.00 до 13.48.</w:t>
            </w: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Суббота, воскресенье - выходной </w:t>
            </w:r>
          </w:p>
        </w:tc>
      </w:tr>
      <w:tr w:rsidR="002E700B" w:rsidRPr="002E700B" w:rsidTr="002E700B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Василеостровского района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Большой пр. В.О., д.55, Санкт-Петербург, 199178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tuvo@gov.spb.ru</w:t>
            </w: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Тел.: (812) 576-93-72</w:t>
            </w: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Факс: (812) 321-33-15 </w:t>
            </w: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3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Выборгского района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Большой </w:t>
            </w:r>
            <w:proofErr w:type="spellStart"/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Сампсониевский</w:t>
            </w:r>
            <w:proofErr w:type="spellEnd"/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пр., д.86, Санкт-Петербург, 194100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zhiI@tuvyb.gov.spb.ru</w:t>
            </w: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info@vyb.spb.ru</w:t>
            </w: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Тел.: (812) 596-31-51</w:t>
            </w: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Факс: (812) 596-31-51 </w:t>
            </w: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Калининского района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Арсенальная наб., д.13/1, Санкт-Петербург, 195009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tukalin@gov.spb.ru</w:t>
            </w: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Тел.: (812) 417-47-46</w:t>
            </w: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Факс: (812) 417-47-47 </w:t>
            </w: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Кировского района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пр.Стачек</w:t>
            </w:r>
            <w:proofErr w:type="spellEnd"/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д.18, Санкт-Петербург, 198095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tukir@gov.spb.ru</w:t>
            </w: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Тел.: (812) 252-72-60</w:t>
            </w: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Факс: (812) 252-01-83 </w:t>
            </w: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Колпинского</w:t>
            </w:r>
            <w:proofErr w:type="spellEnd"/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б-р Победы, д.1, </w:t>
            </w:r>
            <w:proofErr w:type="spellStart"/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г.Колпино</w:t>
            </w:r>
            <w:proofErr w:type="spellEnd"/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Санкт-Петербург, 196653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tukolp@gov.spb.ru</w:t>
            </w: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Тел.: (812) 576-96-67</w:t>
            </w: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Факс: (812) 576-96-94 </w:t>
            </w: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Красногвардейского района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Среднеохтинский</w:t>
            </w:r>
            <w:proofErr w:type="spellEnd"/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пр., д.50, Санкт-Петербург, 195027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tukrgv@gov.spb.ru</w:t>
            </w: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Тел.: (812) 576-86-06</w:t>
            </w: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Факс: (812) 576-87-63 </w:t>
            </w: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Красносельского района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ул.Партизана</w:t>
            </w:r>
            <w:proofErr w:type="spellEnd"/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Германа, д.3, Санкт-Петербург, 198329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tukrsl@gov.spb.ru</w:t>
            </w: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Тел.: (812) 736-86-06</w:t>
            </w: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Факс: (812) 736-88-88 </w:t>
            </w: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Кронштадтского района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пр.Ленина</w:t>
            </w:r>
            <w:proofErr w:type="spellEnd"/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д.36, </w:t>
            </w:r>
            <w:proofErr w:type="spellStart"/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г.Кронштадт</w:t>
            </w:r>
            <w:proofErr w:type="spellEnd"/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Санкт-Петербург, 197760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tukrns@gov.spb.ru</w:t>
            </w: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Тел.: (812) 576-90-00</w:t>
            </w: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Факс: (812) 576-90-06 </w:t>
            </w: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Курортного района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пл.Свободы</w:t>
            </w:r>
            <w:proofErr w:type="spellEnd"/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д.1, </w:t>
            </w:r>
            <w:proofErr w:type="spellStart"/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г.Сестрорецк</w:t>
            </w:r>
            <w:proofErr w:type="spellEnd"/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Санкт-Петербург, 197706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tukur@gov.spb.ru</w:t>
            </w: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Тел.: (812) 576-81-06</w:t>
            </w: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Факс: (812) 573-90-90 </w:t>
            </w: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Московского района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Московский пр., д.129, Санкт-Петербург, 195084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tumos@gov.spb.ru</w:t>
            </w: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Тел.: (812) 576-88-00</w:t>
            </w: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Факс: (812) 576-88-48 </w:t>
            </w: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Невского района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пр.Обуховской</w:t>
            </w:r>
            <w:proofErr w:type="spellEnd"/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Обороны, </w:t>
            </w: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д.163, Санкт-Петербург, 192131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rnevsky@tunev.gov.spb.ru</w:t>
            </w: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Тел.: (812) 576-98-31</w:t>
            </w: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Факс: (812) 576-98-32 </w:t>
            </w: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Петроградского района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Большая Монетная ул., д.17-19, Санкт-Петербург, 197101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rpetrograd@gov.spb.ru</w:t>
            </w: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Тел.: (812) 232-83-61</w:t>
            </w: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Факс: (812) 232-60-39 </w:t>
            </w: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Петродворцового</w:t>
            </w:r>
            <w:proofErr w:type="spellEnd"/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Калининская ул., д.7, </w:t>
            </w:r>
            <w:proofErr w:type="spellStart"/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г.Петергоф</w:t>
            </w:r>
            <w:proofErr w:type="spellEnd"/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Санкт-Петербург, 198510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tuptrdv@gov.spb.ru</w:t>
            </w: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Тел.: (812) 576-95-28</w:t>
            </w: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Факс: (812) 450-65-18 </w:t>
            </w: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Приморского района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ул.Савушкина</w:t>
            </w:r>
            <w:proofErr w:type="spellEnd"/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д.83, Санкт-Петербург, 197374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tuprim@gov.spb.ru</w:t>
            </w: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Тел.: (812) 576-82-28</w:t>
            </w: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Факс: (812) 430-08-14 </w:t>
            </w: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Пушкинского района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Октябрьский бульвар, д.24, </w:t>
            </w:r>
            <w:proofErr w:type="spellStart"/>
            <w:proofErr w:type="gramStart"/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г.Пушкин</w:t>
            </w:r>
            <w:proofErr w:type="spellEnd"/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,.</w:t>
            </w:r>
            <w:proofErr w:type="gramEnd"/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Санкт- Петербург, 196600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tupush@gov.spb.ru</w:t>
            </w: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Тел.: (812) 576-92-00</w:t>
            </w: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Факс: (812) 466-24-12 </w:t>
            </w: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Фрунзенского района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Пражская ул., д.46, Санкт-Петербург, 192241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frunsreg@tufruns.gov.spb.ru</w:t>
            </w: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Тел.: (812) 576-84-01</w:t>
            </w: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Факс: (812) 576-84-39 </w:t>
            </w: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00B" w:rsidRPr="002E700B" w:rsidTr="002E700B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Центрального района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Невский пр., д.176, Санкт-Петербург, 191167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tucentr@gov.spb.ru</w:t>
            </w: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Тел.: (812) 576-28-00</w:t>
            </w:r>
            <w:r w:rsidRPr="002E7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Факс: (812) 417-45-84 </w:t>
            </w: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E700B" w:rsidRPr="002E700B" w:rsidRDefault="002E700B" w:rsidP="002E7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E700B" w:rsidRPr="002E700B" w:rsidRDefault="002E700B" w:rsidP="002E7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bookmarkEnd w:id="0"/>
    </w:p>
    <w:p w:rsidR="000A6C53" w:rsidRDefault="000A6C53"/>
    <w:sectPr w:rsidR="000A6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13C11"/>
    <w:multiLevelType w:val="multilevel"/>
    <w:tmpl w:val="2BAE0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9858F7"/>
    <w:multiLevelType w:val="multilevel"/>
    <w:tmpl w:val="731C6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C47427"/>
    <w:multiLevelType w:val="multilevel"/>
    <w:tmpl w:val="9B7A2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D249BF"/>
    <w:multiLevelType w:val="multilevel"/>
    <w:tmpl w:val="E5126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0B2580"/>
    <w:multiLevelType w:val="multilevel"/>
    <w:tmpl w:val="8FD2D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B9785D"/>
    <w:multiLevelType w:val="multilevel"/>
    <w:tmpl w:val="B89CD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B967F5"/>
    <w:multiLevelType w:val="multilevel"/>
    <w:tmpl w:val="E8640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6527F6"/>
    <w:multiLevelType w:val="multilevel"/>
    <w:tmpl w:val="87D8F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7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1DD"/>
    <w:rsid w:val="000A6C53"/>
    <w:rsid w:val="002E700B"/>
    <w:rsid w:val="00DF1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D968F"/>
  <w15:chartTrackingRefBased/>
  <w15:docId w15:val="{7C412E1C-F510-4390-87E5-02CB77A1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E70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E70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E70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E700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70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E700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E700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E700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sonormal0">
    <w:name w:val="msonormal"/>
    <w:basedOn w:val="a"/>
    <w:rsid w:val="002E7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E700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E700B"/>
    <w:rPr>
      <w:color w:val="800080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E700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E700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E700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E700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headernametx">
    <w:name w:val="header_name_tx"/>
    <w:basedOn w:val="a0"/>
    <w:rsid w:val="002E700B"/>
  </w:style>
  <w:style w:type="character" w:customStyle="1" w:styleId="info-title">
    <w:name w:val="info-title"/>
    <w:basedOn w:val="a0"/>
    <w:rsid w:val="002E700B"/>
  </w:style>
  <w:style w:type="paragraph" w:customStyle="1" w:styleId="formattext">
    <w:name w:val="formattext"/>
    <w:basedOn w:val="a"/>
    <w:rsid w:val="002E7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2E7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2E7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title">
    <w:name w:val="copytitle"/>
    <w:basedOn w:val="a"/>
    <w:rsid w:val="002E7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E700B"/>
    <w:rPr>
      <w:b/>
      <w:bCs/>
    </w:rPr>
  </w:style>
  <w:style w:type="paragraph" w:customStyle="1" w:styleId="copyright">
    <w:name w:val="copyright"/>
    <w:basedOn w:val="a"/>
    <w:rsid w:val="002E7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sion-site">
    <w:name w:val="version-site"/>
    <w:basedOn w:val="a"/>
    <w:rsid w:val="002E7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bile-apptx">
    <w:name w:val="mobile-app_tx"/>
    <w:basedOn w:val="a0"/>
    <w:rsid w:val="002E70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575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1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82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46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7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3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27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870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573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17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0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07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24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9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15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77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806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66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8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02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63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54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576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4724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151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44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34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714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2152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3514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9329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8199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9486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2559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768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75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09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58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docs.cntd.ru/document/891848316" TargetMode="External"/><Relationship Id="rId21" Type="http://schemas.openxmlformats.org/officeDocument/2006/relationships/hyperlink" Target="http://docs.cntd.ru/document/537932624" TargetMode="External"/><Relationship Id="rId42" Type="http://schemas.openxmlformats.org/officeDocument/2006/relationships/hyperlink" Target="http://docs.cntd.ru/document/537978101" TargetMode="External"/><Relationship Id="rId63" Type="http://schemas.openxmlformats.org/officeDocument/2006/relationships/hyperlink" Target="http://docs.cntd.ru/document/902228011" TargetMode="External"/><Relationship Id="rId84" Type="http://schemas.openxmlformats.org/officeDocument/2006/relationships/hyperlink" Target="http://docs.cntd.ru/document/561236147" TargetMode="External"/><Relationship Id="rId138" Type="http://schemas.openxmlformats.org/officeDocument/2006/relationships/hyperlink" Target="http://docs.cntd.ru/document/561236147" TargetMode="External"/><Relationship Id="rId159" Type="http://schemas.openxmlformats.org/officeDocument/2006/relationships/image" Target="media/image1.jpeg"/><Relationship Id="rId170" Type="http://schemas.openxmlformats.org/officeDocument/2006/relationships/hyperlink" Target="http://docs.cntd.ru/document/561236147" TargetMode="External"/><Relationship Id="rId107" Type="http://schemas.openxmlformats.org/officeDocument/2006/relationships/hyperlink" Target="http://docs.cntd.ru/document/564066717" TargetMode="External"/><Relationship Id="rId11" Type="http://schemas.openxmlformats.org/officeDocument/2006/relationships/hyperlink" Target="http://docs.cntd.ru/document/891854570" TargetMode="External"/><Relationship Id="rId32" Type="http://schemas.openxmlformats.org/officeDocument/2006/relationships/hyperlink" Target="http://docs.cntd.ru/document/456009486" TargetMode="External"/><Relationship Id="rId53" Type="http://schemas.openxmlformats.org/officeDocument/2006/relationships/hyperlink" Target="http://docs.cntd.ru/document/561236147" TargetMode="External"/><Relationship Id="rId74" Type="http://schemas.openxmlformats.org/officeDocument/2006/relationships/hyperlink" Target="http://docs.cntd.ru/document/556099653" TargetMode="External"/><Relationship Id="rId128" Type="http://schemas.openxmlformats.org/officeDocument/2006/relationships/hyperlink" Target="http://docs.cntd.ru/document/902271495" TargetMode="External"/><Relationship Id="rId149" Type="http://schemas.openxmlformats.org/officeDocument/2006/relationships/hyperlink" Target="http://docs.cntd.ru/document/561236147" TargetMode="External"/><Relationship Id="rId5" Type="http://schemas.openxmlformats.org/officeDocument/2006/relationships/hyperlink" Target="http://docs.cntd.ru/document/556930676" TargetMode="External"/><Relationship Id="rId95" Type="http://schemas.openxmlformats.org/officeDocument/2006/relationships/hyperlink" Target="http://docs.cntd.ru/document/561236147" TargetMode="External"/><Relationship Id="rId160" Type="http://schemas.openxmlformats.org/officeDocument/2006/relationships/hyperlink" Target="http://docs.cntd.ru/document/561236147" TargetMode="External"/><Relationship Id="rId22" Type="http://schemas.openxmlformats.org/officeDocument/2006/relationships/hyperlink" Target="http://docs.cntd.ru/document/537934127" TargetMode="External"/><Relationship Id="rId43" Type="http://schemas.openxmlformats.org/officeDocument/2006/relationships/hyperlink" Target="http://docs.cntd.ru/document/720000001" TargetMode="External"/><Relationship Id="rId64" Type="http://schemas.openxmlformats.org/officeDocument/2006/relationships/hyperlink" Target="http://docs.cntd.ru/document/902271495" TargetMode="External"/><Relationship Id="rId118" Type="http://schemas.openxmlformats.org/officeDocument/2006/relationships/hyperlink" Target="http://docs.cntd.ru/document/537967287" TargetMode="External"/><Relationship Id="rId139" Type="http://schemas.openxmlformats.org/officeDocument/2006/relationships/hyperlink" Target="http://docs.cntd.ru/document/561236147" TargetMode="External"/><Relationship Id="rId85" Type="http://schemas.openxmlformats.org/officeDocument/2006/relationships/hyperlink" Target="http://docs.cntd.ru/document/554371725" TargetMode="External"/><Relationship Id="rId150" Type="http://schemas.openxmlformats.org/officeDocument/2006/relationships/hyperlink" Target="http://docs.cntd.ru/document/561236147" TargetMode="External"/><Relationship Id="rId171" Type="http://schemas.openxmlformats.org/officeDocument/2006/relationships/hyperlink" Target="http://docs.cntd.ru/document/441837016" TargetMode="External"/><Relationship Id="rId12" Type="http://schemas.openxmlformats.org/officeDocument/2006/relationships/hyperlink" Target="http://docs.cntd.ru/document/561236147" TargetMode="External"/><Relationship Id="rId33" Type="http://schemas.openxmlformats.org/officeDocument/2006/relationships/hyperlink" Target="http://docs.cntd.ru/document/456009486" TargetMode="External"/><Relationship Id="rId108" Type="http://schemas.openxmlformats.org/officeDocument/2006/relationships/hyperlink" Target="http://docs.cntd.ru/document/564066717" TargetMode="External"/><Relationship Id="rId129" Type="http://schemas.openxmlformats.org/officeDocument/2006/relationships/hyperlink" Target="http://docs.cntd.ru/document/561236147" TargetMode="External"/><Relationship Id="rId54" Type="http://schemas.openxmlformats.org/officeDocument/2006/relationships/hyperlink" Target="http://docs.cntd.ru/document/561236147" TargetMode="External"/><Relationship Id="rId75" Type="http://schemas.openxmlformats.org/officeDocument/2006/relationships/hyperlink" Target="http://docs.cntd.ru/document/891848316" TargetMode="External"/><Relationship Id="rId96" Type="http://schemas.openxmlformats.org/officeDocument/2006/relationships/hyperlink" Target="http://docs.cntd.ru/document/561236147" TargetMode="External"/><Relationship Id="rId140" Type="http://schemas.openxmlformats.org/officeDocument/2006/relationships/hyperlink" Target="http://docs.cntd.ru/document/561236147" TargetMode="External"/><Relationship Id="rId161" Type="http://schemas.openxmlformats.org/officeDocument/2006/relationships/hyperlink" Target="http://docs.cntd.ru/document/44183701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551087057" TargetMode="External"/><Relationship Id="rId23" Type="http://schemas.openxmlformats.org/officeDocument/2006/relationships/hyperlink" Target="http://docs.cntd.ru/document/537934127" TargetMode="External"/><Relationship Id="rId28" Type="http://schemas.openxmlformats.org/officeDocument/2006/relationships/hyperlink" Target="http://docs.cntd.ru/document/537957513" TargetMode="External"/><Relationship Id="rId49" Type="http://schemas.openxmlformats.org/officeDocument/2006/relationships/hyperlink" Target="http://docs.cntd.ru/document/542611907" TargetMode="External"/><Relationship Id="rId114" Type="http://schemas.openxmlformats.org/officeDocument/2006/relationships/hyperlink" Target="http://docs.cntd.ru/document/902388832" TargetMode="External"/><Relationship Id="rId119" Type="http://schemas.openxmlformats.org/officeDocument/2006/relationships/hyperlink" Target="http://docs.cntd.ru/document/902271495" TargetMode="External"/><Relationship Id="rId44" Type="http://schemas.openxmlformats.org/officeDocument/2006/relationships/hyperlink" Target="http://docs.cntd.ru/document/891831614" TargetMode="External"/><Relationship Id="rId60" Type="http://schemas.openxmlformats.org/officeDocument/2006/relationships/hyperlink" Target="http://docs.cntd.ru/document/901820936" TargetMode="External"/><Relationship Id="rId65" Type="http://schemas.openxmlformats.org/officeDocument/2006/relationships/hyperlink" Target="http://docs.cntd.ru/document/901932390" TargetMode="External"/><Relationship Id="rId81" Type="http://schemas.openxmlformats.org/officeDocument/2006/relationships/hyperlink" Target="http://docs.cntd.ru/document/561236147" TargetMode="External"/><Relationship Id="rId86" Type="http://schemas.openxmlformats.org/officeDocument/2006/relationships/hyperlink" Target="http://docs.cntd.ru/document/561236147" TargetMode="External"/><Relationship Id="rId130" Type="http://schemas.openxmlformats.org/officeDocument/2006/relationships/hyperlink" Target="http://docs.cntd.ru/document/561236147" TargetMode="External"/><Relationship Id="rId135" Type="http://schemas.openxmlformats.org/officeDocument/2006/relationships/hyperlink" Target="http://docs.cntd.ru/document/537909228" TargetMode="External"/><Relationship Id="rId151" Type="http://schemas.openxmlformats.org/officeDocument/2006/relationships/hyperlink" Target="http://docs.cntd.ru/document/561236147" TargetMode="External"/><Relationship Id="rId156" Type="http://schemas.openxmlformats.org/officeDocument/2006/relationships/hyperlink" Target="http://docs.cntd.ru/document/901978846" TargetMode="External"/><Relationship Id="rId172" Type="http://schemas.openxmlformats.org/officeDocument/2006/relationships/fontTable" Target="fontTable.xml"/><Relationship Id="rId13" Type="http://schemas.openxmlformats.org/officeDocument/2006/relationships/hyperlink" Target="http://docs.cntd.ru/document/551087057" TargetMode="External"/><Relationship Id="rId18" Type="http://schemas.openxmlformats.org/officeDocument/2006/relationships/hyperlink" Target="http://docs.cntd.ru/document/537922366" TargetMode="External"/><Relationship Id="rId39" Type="http://schemas.openxmlformats.org/officeDocument/2006/relationships/hyperlink" Target="http://docs.cntd.ru/document/456022823" TargetMode="External"/><Relationship Id="rId109" Type="http://schemas.openxmlformats.org/officeDocument/2006/relationships/hyperlink" Target="http://docs.cntd.ru/document/554371725" TargetMode="External"/><Relationship Id="rId34" Type="http://schemas.openxmlformats.org/officeDocument/2006/relationships/hyperlink" Target="http://docs.cntd.ru/document/456016848" TargetMode="External"/><Relationship Id="rId50" Type="http://schemas.openxmlformats.org/officeDocument/2006/relationships/hyperlink" Target="http://docs.cntd.ru/document/901823501" TargetMode="External"/><Relationship Id="rId55" Type="http://schemas.openxmlformats.org/officeDocument/2006/relationships/hyperlink" Target="http://docs.cntd.ru/document/537912646" TargetMode="External"/><Relationship Id="rId76" Type="http://schemas.openxmlformats.org/officeDocument/2006/relationships/hyperlink" Target="http://docs.cntd.ru/document/456084803" TargetMode="External"/><Relationship Id="rId97" Type="http://schemas.openxmlformats.org/officeDocument/2006/relationships/hyperlink" Target="http://docs.cntd.ru/document/561236147" TargetMode="External"/><Relationship Id="rId104" Type="http://schemas.openxmlformats.org/officeDocument/2006/relationships/hyperlink" Target="http://docs.cntd.ru/document/564066717" TargetMode="External"/><Relationship Id="rId120" Type="http://schemas.openxmlformats.org/officeDocument/2006/relationships/hyperlink" Target="http://docs.cntd.ru/document/902228011" TargetMode="External"/><Relationship Id="rId125" Type="http://schemas.openxmlformats.org/officeDocument/2006/relationships/hyperlink" Target="http://docs.cntd.ru/document/561236147" TargetMode="External"/><Relationship Id="rId141" Type="http://schemas.openxmlformats.org/officeDocument/2006/relationships/hyperlink" Target="http://docs.cntd.ru/document/561236147" TargetMode="External"/><Relationship Id="rId146" Type="http://schemas.openxmlformats.org/officeDocument/2006/relationships/hyperlink" Target="http://docs.cntd.ru/document/554371725" TargetMode="External"/><Relationship Id="rId167" Type="http://schemas.openxmlformats.org/officeDocument/2006/relationships/hyperlink" Target="http://docs.cntd.ru/document/561236147" TargetMode="External"/><Relationship Id="rId7" Type="http://schemas.openxmlformats.org/officeDocument/2006/relationships/hyperlink" Target="http://docs.cntd.ru/document/554371725" TargetMode="External"/><Relationship Id="rId71" Type="http://schemas.openxmlformats.org/officeDocument/2006/relationships/hyperlink" Target="http://docs.cntd.ru/document/537909228" TargetMode="External"/><Relationship Id="rId92" Type="http://schemas.openxmlformats.org/officeDocument/2006/relationships/hyperlink" Target="http://docs.cntd.ru/document/901820936" TargetMode="External"/><Relationship Id="rId162" Type="http://schemas.openxmlformats.org/officeDocument/2006/relationships/hyperlink" Target="http://docs.cntd.ru/document/902228011" TargetMode="External"/><Relationship Id="rId2" Type="http://schemas.openxmlformats.org/officeDocument/2006/relationships/styles" Target="styles.xml"/><Relationship Id="rId29" Type="http://schemas.openxmlformats.org/officeDocument/2006/relationships/hyperlink" Target="http://docs.cntd.ru/document/537957513" TargetMode="External"/><Relationship Id="rId24" Type="http://schemas.openxmlformats.org/officeDocument/2006/relationships/hyperlink" Target="http://docs.cntd.ru/document/537951113" TargetMode="External"/><Relationship Id="rId40" Type="http://schemas.openxmlformats.org/officeDocument/2006/relationships/hyperlink" Target="http://docs.cntd.ru/document/456025939" TargetMode="External"/><Relationship Id="rId45" Type="http://schemas.openxmlformats.org/officeDocument/2006/relationships/hyperlink" Target="http://docs.cntd.ru/document/561236147" TargetMode="External"/><Relationship Id="rId66" Type="http://schemas.openxmlformats.org/officeDocument/2006/relationships/hyperlink" Target="http://docs.cntd.ru/document/902354759" TargetMode="External"/><Relationship Id="rId87" Type="http://schemas.openxmlformats.org/officeDocument/2006/relationships/hyperlink" Target="http://docs.cntd.ru/document/561236147" TargetMode="External"/><Relationship Id="rId110" Type="http://schemas.openxmlformats.org/officeDocument/2006/relationships/hyperlink" Target="http://docs.cntd.ru/document/561236147" TargetMode="External"/><Relationship Id="rId115" Type="http://schemas.openxmlformats.org/officeDocument/2006/relationships/hyperlink" Target="http://docs.cntd.ru/document/902388832" TargetMode="External"/><Relationship Id="rId131" Type="http://schemas.openxmlformats.org/officeDocument/2006/relationships/hyperlink" Target="http://docs.cntd.ru/document/561236147" TargetMode="External"/><Relationship Id="rId136" Type="http://schemas.openxmlformats.org/officeDocument/2006/relationships/hyperlink" Target="http://docs.cntd.ru/document/561236147" TargetMode="External"/><Relationship Id="rId157" Type="http://schemas.openxmlformats.org/officeDocument/2006/relationships/hyperlink" Target="http://docs.cntd.ru/document/561236147" TargetMode="External"/><Relationship Id="rId61" Type="http://schemas.openxmlformats.org/officeDocument/2006/relationships/hyperlink" Target="http://docs.cntd.ru/document/901978846" TargetMode="External"/><Relationship Id="rId82" Type="http://schemas.openxmlformats.org/officeDocument/2006/relationships/hyperlink" Target="http://docs.cntd.ru/document/561236147" TargetMode="External"/><Relationship Id="rId152" Type="http://schemas.openxmlformats.org/officeDocument/2006/relationships/hyperlink" Target="http://docs.cntd.ru/document/564066717" TargetMode="External"/><Relationship Id="rId173" Type="http://schemas.openxmlformats.org/officeDocument/2006/relationships/theme" Target="theme/theme1.xml"/><Relationship Id="rId19" Type="http://schemas.openxmlformats.org/officeDocument/2006/relationships/hyperlink" Target="http://docs.cntd.ru/document/537922366" TargetMode="External"/><Relationship Id="rId14" Type="http://schemas.openxmlformats.org/officeDocument/2006/relationships/hyperlink" Target="http://docs.cntd.ru/document/537919768" TargetMode="External"/><Relationship Id="rId30" Type="http://schemas.openxmlformats.org/officeDocument/2006/relationships/hyperlink" Target="http://docs.cntd.ru/document/537971187" TargetMode="External"/><Relationship Id="rId35" Type="http://schemas.openxmlformats.org/officeDocument/2006/relationships/hyperlink" Target="http://docs.cntd.ru/document/456016848" TargetMode="External"/><Relationship Id="rId56" Type="http://schemas.openxmlformats.org/officeDocument/2006/relationships/hyperlink" Target="http://docs.cntd.ru/document/537912646" TargetMode="External"/><Relationship Id="rId77" Type="http://schemas.openxmlformats.org/officeDocument/2006/relationships/hyperlink" Target="http://docs.cntd.ru/document/561236147" TargetMode="External"/><Relationship Id="rId100" Type="http://schemas.openxmlformats.org/officeDocument/2006/relationships/hyperlink" Target="http://docs.cntd.ru/document/902228011" TargetMode="External"/><Relationship Id="rId105" Type="http://schemas.openxmlformats.org/officeDocument/2006/relationships/hyperlink" Target="http://docs.cntd.ru/document/564066717" TargetMode="External"/><Relationship Id="rId126" Type="http://schemas.openxmlformats.org/officeDocument/2006/relationships/hyperlink" Target="http://docs.cntd.ru/document/561236147" TargetMode="External"/><Relationship Id="rId147" Type="http://schemas.openxmlformats.org/officeDocument/2006/relationships/hyperlink" Target="http://docs.cntd.ru/document/561236147" TargetMode="External"/><Relationship Id="rId168" Type="http://schemas.openxmlformats.org/officeDocument/2006/relationships/hyperlink" Target="http://docs.cntd.ru/document/441837016" TargetMode="External"/><Relationship Id="rId8" Type="http://schemas.openxmlformats.org/officeDocument/2006/relationships/hyperlink" Target="http://docs.cntd.ru/document/561236147" TargetMode="External"/><Relationship Id="rId51" Type="http://schemas.openxmlformats.org/officeDocument/2006/relationships/hyperlink" Target="http://docs.cntd.ru/document/9004237" TargetMode="External"/><Relationship Id="rId72" Type="http://schemas.openxmlformats.org/officeDocument/2006/relationships/hyperlink" Target="http://docs.cntd.ru/document/537912646" TargetMode="External"/><Relationship Id="rId93" Type="http://schemas.openxmlformats.org/officeDocument/2006/relationships/hyperlink" Target="http://docs.cntd.ru/document/561236147" TargetMode="External"/><Relationship Id="rId98" Type="http://schemas.openxmlformats.org/officeDocument/2006/relationships/hyperlink" Target="http://docs.cntd.ru/document/561236147" TargetMode="External"/><Relationship Id="rId121" Type="http://schemas.openxmlformats.org/officeDocument/2006/relationships/hyperlink" Target="http://docs.cntd.ru/document/901919946" TargetMode="External"/><Relationship Id="rId142" Type="http://schemas.openxmlformats.org/officeDocument/2006/relationships/hyperlink" Target="http://docs.cntd.ru/document/554371725" TargetMode="External"/><Relationship Id="rId163" Type="http://schemas.openxmlformats.org/officeDocument/2006/relationships/hyperlink" Target="http://docs.cntd.ru/document/891854570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docs.cntd.ru/document/537951113" TargetMode="External"/><Relationship Id="rId46" Type="http://schemas.openxmlformats.org/officeDocument/2006/relationships/hyperlink" Target="http://docs.cntd.ru/document/561236147" TargetMode="External"/><Relationship Id="rId67" Type="http://schemas.openxmlformats.org/officeDocument/2006/relationships/hyperlink" Target="http://docs.cntd.ru/document/902366361" TargetMode="External"/><Relationship Id="rId116" Type="http://schemas.openxmlformats.org/officeDocument/2006/relationships/hyperlink" Target="http://docs.cntd.ru/document/420284816" TargetMode="External"/><Relationship Id="rId137" Type="http://schemas.openxmlformats.org/officeDocument/2006/relationships/hyperlink" Target="http://docs.cntd.ru/document/561236147" TargetMode="External"/><Relationship Id="rId158" Type="http://schemas.openxmlformats.org/officeDocument/2006/relationships/hyperlink" Target="http://docs.cntd.ru/document/441837016" TargetMode="External"/><Relationship Id="rId20" Type="http://schemas.openxmlformats.org/officeDocument/2006/relationships/hyperlink" Target="http://docs.cntd.ru/document/537932624" TargetMode="External"/><Relationship Id="rId41" Type="http://schemas.openxmlformats.org/officeDocument/2006/relationships/hyperlink" Target="http://docs.cntd.ru/document/456025939" TargetMode="External"/><Relationship Id="rId62" Type="http://schemas.openxmlformats.org/officeDocument/2006/relationships/hyperlink" Target="http://docs.cntd.ru/document/901990046" TargetMode="External"/><Relationship Id="rId83" Type="http://schemas.openxmlformats.org/officeDocument/2006/relationships/hyperlink" Target="http://docs.cntd.ru/document/561236147" TargetMode="External"/><Relationship Id="rId88" Type="http://schemas.openxmlformats.org/officeDocument/2006/relationships/hyperlink" Target="http://docs.cntd.ru/document/456024404" TargetMode="External"/><Relationship Id="rId111" Type="http://schemas.openxmlformats.org/officeDocument/2006/relationships/hyperlink" Target="http://docs.cntd.ru/document/561236147" TargetMode="External"/><Relationship Id="rId132" Type="http://schemas.openxmlformats.org/officeDocument/2006/relationships/hyperlink" Target="http://docs.cntd.ru/document/561236147" TargetMode="External"/><Relationship Id="rId153" Type="http://schemas.openxmlformats.org/officeDocument/2006/relationships/hyperlink" Target="http://docs.cntd.ru/document/902228011" TargetMode="External"/><Relationship Id="rId15" Type="http://schemas.openxmlformats.org/officeDocument/2006/relationships/hyperlink" Target="http://docs.cntd.ru/document/537919768" TargetMode="External"/><Relationship Id="rId36" Type="http://schemas.openxmlformats.org/officeDocument/2006/relationships/hyperlink" Target="http://docs.cntd.ru/document/456008298" TargetMode="External"/><Relationship Id="rId57" Type="http://schemas.openxmlformats.org/officeDocument/2006/relationships/hyperlink" Target="http://docs.cntd.ru/document/561236147" TargetMode="External"/><Relationship Id="rId106" Type="http://schemas.openxmlformats.org/officeDocument/2006/relationships/hyperlink" Target="http://docs.cntd.ru/document/564066717" TargetMode="External"/><Relationship Id="rId127" Type="http://schemas.openxmlformats.org/officeDocument/2006/relationships/hyperlink" Target="http://docs.cntd.ru/document/561236147" TargetMode="External"/><Relationship Id="rId10" Type="http://schemas.openxmlformats.org/officeDocument/2006/relationships/hyperlink" Target="http://docs.cntd.ru/document/561236147" TargetMode="External"/><Relationship Id="rId31" Type="http://schemas.openxmlformats.org/officeDocument/2006/relationships/hyperlink" Target="http://docs.cntd.ru/document/537971187" TargetMode="External"/><Relationship Id="rId52" Type="http://schemas.openxmlformats.org/officeDocument/2006/relationships/hyperlink" Target="http://docs.cntd.ru/document/556930676" TargetMode="External"/><Relationship Id="rId73" Type="http://schemas.openxmlformats.org/officeDocument/2006/relationships/hyperlink" Target="http://docs.cntd.ru/document/456024404" TargetMode="External"/><Relationship Id="rId78" Type="http://schemas.openxmlformats.org/officeDocument/2006/relationships/hyperlink" Target="http://docs.cntd.ru/document/561236147" TargetMode="External"/><Relationship Id="rId94" Type="http://schemas.openxmlformats.org/officeDocument/2006/relationships/hyperlink" Target="http://docs.cntd.ru/document/561236147" TargetMode="External"/><Relationship Id="rId99" Type="http://schemas.openxmlformats.org/officeDocument/2006/relationships/hyperlink" Target="http://docs.cntd.ru/document/564066717" TargetMode="External"/><Relationship Id="rId101" Type="http://schemas.openxmlformats.org/officeDocument/2006/relationships/hyperlink" Target="http://docs.cntd.ru/document/564066717" TargetMode="External"/><Relationship Id="rId122" Type="http://schemas.openxmlformats.org/officeDocument/2006/relationships/hyperlink" Target="http://docs.cntd.ru/document/561236147" TargetMode="External"/><Relationship Id="rId143" Type="http://schemas.openxmlformats.org/officeDocument/2006/relationships/hyperlink" Target="http://docs.cntd.ru/document/561236147" TargetMode="External"/><Relationship Id="rId148" Type="http://schemas.openxmlformats.org/officeDocument/2006/relationships/hyperlink" Target="http://docs.cntd.ru/document/561236147" TargetMode="External"/><Relationship Id="rId164" Type="http://schemas.openxmlformats.org/officeDocument/2006/relationships/hyperlink" Target="http://docs.cntd.ru/document/822401158" TargetMode="External"/><Relationship Id="rId169" Type="http://schemas.openxmlformats.org/officeDocument/2006/relationships/hyperlink" Target="http://docs.cntd.ru/document/90191994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564066717" TargetMode="External"/><Relationship Id="rId26" Type="http://schemas.openxmlformats.org/officeDocument/2006/relationships/hyperlink" Target="http://docs.cntd.ru/document/537955763" TargetMode="External"/><Relationship Id="rId47" Type="http://schemas.openxmlformats.org/officeDocument/2006/relationships/hyperlink" Target="http://docs.cntd.ru/document/561236147" TargetMode="External"/><Relationship Id="rId68" Type="http://schemas.openxmlformats.org/officeDocument/2006/relationships/hyperlink" Target="http://docs.cntd.ru/document/8407472" TargetMode="External"/><Relationship Id="rId89" Type="http://schemas.openxmlformats.org/officeDocument/2006/relationships/hyperlink" Target="http://docs.cntd.ru/document/456024404" TargetMode="External"/><Relationship Id="rId112" Type="http://schemas.openxmlformats.org/officeDocument/2006/relationships/hyperlink" Target="http://docs.cntd.ru/document/561236147" TargetMode="External"/><Relationship Id="rId133" Type="http://schemas.openxmlformats.org/officeDocument/2006/relationships/hyperlink" Target="http://docs.cntd.ru/document/902228011" TargetMode="External"/><Relationship Id="rId154" Type="http://schemas.openxmlformats.org/officeDocument/2006/relationships/hyperlink" Target="http://docs.cntd.ru/document/901978846" TargetMode="External"/><Relationship Id="rId16" Type="http://schemas.openxmlformats.org/officeDocument/2006/relationships/hyperlink" Target="http://docs.cntd.ru/document/537922182" TargetMode="External"/><Relationship Id="rId37" Type="http://schemas.openxmlformats.org/officeDocument/2006/relationships/hyperlink" Target="http://docs.cntd.ru/document/456008298" TargetMode="External"/><Relationship Id="rId58" Type="http://schemas.openxmlformats.org/officeDocument/2006/relationships/hyperlink" Target="http://docs.cntd.ru/document/561236147" TargetMode="External"/><Relationship Id="rId79" Type="http://schemas.openxmlformats.org/officeDocument/2006/relationships/hyperlink" Target="http://docs.cntd.ru/document/901919946" TargetMode="External"/><Relationship Id="rId102" Type="http://schemas.openxmlformats.org/officeDocument/2006/relationships/hyperlink" Target="http://docs.cntd.ru/document/902228011" TargetMode="External"/><Relationship Id="rId123" Type="http://schemas.openxmlformats.org/officeDocument/2006/relationships/hyperlink" Target="http://docs.cntd.ru/document/561236147" TargetMode="External"/><Relationship Id="rId144" Type="http://schemas.openxmlformats.org/officeDocument/2006/relationships/hyperlink" Target="http://docs.cntd.ru/document/561236147" TargetMode="External"/><Relationship Id="rId90" Type="http://schemas.openxmlformats.org/officeDocument/2006/relationships/hyperlink" Target="http://docs.cntd.ru/document/456084803" TargetMode="External"/><Relationship Id="rId165" Type="http://schemas.openxmlformats.org/officeDocument/2006/relationships/hyperlink" Target="http://docs.cntd.ru/document/561236147" TargetMode="External"/><Relationship Id="rId27" Type="http://schemas.openxmlformats.org/officeDocument/2006/relationships/hyperlink" Target="http://docs.cntd.ru/document/537955763" TargetMode="External"/><Relationship Id="rId48" Type="http://schemas.openxmlformats.org/officeDocument/2006/relationships/hyperlink" Target="http://docs.cntd.ru/document/542611907" TargetMode="External"/><Relationship Id="rId69" Type="http://schemas.openxmlformats.org/officeDocument/2006/relationships/hyperlink" Target="http://docs.cntd.ru/document/8438016" TargetMode="External"/><Relationship Id="rId113" Type="http://schemas.openxmlformats.org/officeDocument/2006/relationships/hyperlink" Target="http://docs.cntd.ru/document/561236147" TargetMode="External"/><Relationship Id="rId134" Type="http://schemas.openxmlformats.org/officeDocument/2006/relationships/hyperlink" Target="http://docs.cntd.ru/document/537909228" TargetMode="External"/><Relationship Id="rId80" Type="http://schemas.openxmlformats.org/officeDocument/2006/relationships/hyperlink" Target="http://docs.cntd.ru/document/554371725" TargetMode="External"/><Relationship Id="rId155" Type="http://schemas.openxmlformats.org/officeDocument/2006/relationships/hyperlink" Target="http://docs.cntd.ru/document/901978846" TargetMode="External"/><Relationship Id="rId17" Type="http://schemas.openxmlformats.org/officeDocument/2006/relationships/hyperlink" Target="http://docs.cntd.ru/document/537922182" TargetMode="External"/><Relationship Id="rId38" Type="http://schemas.openxmlformats.org/officeDocument/2006/relationships/hyperlink" Target="http://docs.cntd.ru/document/456022823" TargetMode="External"/><Relationship Id="rId59" Type="http://schemas.openxmlformats.org/officeDocument/2006/relationships/hyperlink" Target="http://docs.cntd.ru/document/901919946" TargetMode="External"/><Relationship Id="rId103" Type="http://schemas.openxmlformats.org/officeDocument/2006/relationships/hyperlink" Target="http://docs.cntd.ru/document/564066717" TargetMode="External"/><Relationship Id="rId124" Type="http://schemas.openxmlformats.org/officeDocument/2006/relationships/hyperlink" Target="http://docs.cntd.ru/document/561236147" TargetMode="External"/><Relationship Id="rId70" Type="http://schemas.openxmlformats.org/officeDocument/2006/relationships/hyperlink" Target="http://docs.cntd.ru/document/891824168" TargetMode="External"/><Relationship Id="rId91" Type="http://schemas.openxmlformats.org/officeDocument/2006/relationships/hyperlink" Target="http://docs.cntd.ru/document/456084803" TargetMode="External"/><Relationship Id="rId145" Type="http://schemas.openxmlformats.org/officeDocument/2006/relationships/hyperlink" Target="http://docs.cntd.ru/document/561236147" TargetMode="External"/><Relationship Id="rId166" Type="http://schemas.openxmlformats.org/officeDocument/2006/relationships/hyperlink" Target="http://docs.cntd.ru/document/4418370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65</Pages>
  <Words>22951</Words>
  <Characters>130822</Characters>
  <Application>Microsoft Office Word</Application>
  <DocSecurity>0</DocSecurity>
  <Lines>1090</Lines>
  <Paragraphs>306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2020-01-16T16:16:00Z</dcterms:created>
  <dcterms:modified xsi:type="dcterms:W3CDTF">2020-01-16T16:18:00Z</dcterms:modified>
</cp:coreProperties>
</file>